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5AC01" w14:textId="77777777" w:rsidR="008C4484" w:rsidRPr="008C4484" w:rsidRDefault="008C4484" w:rsidP="008C4484">
      <w:pPr>
        <w:widowControl w:val="0"/>
        <w:suppressAutoHyphens w:val="0"/>
        <w:spacing w:before="0" w:beforeAutospacing="0" w:after="0" w:afterAutospacing="0" w:line="240" w:lineRule="auto"/>
        <w:ind w:firstLine="0"/>
        <w:jc w:val="center"/>
        <w:rPr>
          <w:rFonts w:eastAsia="Times New Roman" w:cs="Times New Roman"/>
          <w:b/>
          <w:snapToGrid w:val="0"/>
          <w:szCs w:val="20"/>
          <w:lang w:eastAsia="en-US"/>
        </w:rPr>
      </w:pPr>
      <w:r>
        <w:rPr>
          <w:rFonts w:eastAsia="Times New Roman" w:cs="Times New Roman"/>
          <w:b/>
          <w:snapToGrid w:val="0"/>
          <w:szCs w:val="20"/>
          <w:lang w:eastAsia="en-US"/>
        </w:rPr>
        <w:t>ACCT 59</w:t>
      </w:r>
      <w:r w:rsidRPr="008C4484">
        <w:rPr>
          <w:rFonts w:eastAsia="Times New Roman" w:cs="Times New Roman"/>
          <w:b/>
          <w:snapToGrid w:val="0"/>
          <w:szCs w:val="20"/>
          <w:lang w:eastAsia="en-US"/>
        </w:rPr>
        <w:t xml:space="preserve">6:  ACCOUNTING IN THE GLOBAL ECONOMY </w:t>
      </w:r>
    </w:p>
    <w:p w14:paraId="17B47A2F" w14:textId="73F9399E" w:rsidR="008C4484" w:rsidRPr="008C4484" w:rsidRDefault="0076611B" w:rsidP="008C4484">
      <w:pPr>
        <w:suppressAutoHyphens w:val="0"/>
        <w:spacing w:before="0" w:beforeAutospacing="0" w:after="0" w:afterAutospacing="0" w:line="240" w:lineRule="auto"/>
        <w:ind w:firstLine="0"/>
        <w:jc w:val="center"/>
        <w:rPr>
          <w:rFonts w:eastAsia="Times New Roman" w:cs="Times New Roman"/>
          <w:b/>
          <w:snapToGrid w:val="0"/>
          <w:szCs w:val="20"/>
          <w:lang w:eastAsia="en-US"/>
        </w:rPr>
      </w:pPr>
      <w:r>
        <w:rPr>
          <w:rFonts w:eastAsia="Times New Roman" w:cs="Times New Roman"/>
          <w:b/>
          <w:snapToGrid w:val="0"/>
          <w:szCs w:val="20"/>
          <w:lang w:eastAsia="en-US"/>
        </w:rPr>
        <w:t>FALL 2020</w:t>
      </w:r>
    </w:p>
    <w:p w14:paraId="01C00C0F" w14:textId="51E5279D"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szCs w:val="24"/>
          <w:lang w:eastAsia="en-US"/>
        </w:rPr>
        <w:t>Instructor: Dr. Cyndie Jeffrey</w:t>
      </w:r>
      <w:r w:rsidRPr="008C4484">
        <w:rPr>
          <w:rFonts w:eastAsia="Times New Roman" w:cs="Times New Roman"/>
          <w:szCs w:val="24"/>
          <w:lang w:eastAsia="en-US"/>
        </w:rPr>
        <w:tab/>
      </w:r>
      <w:r w:rsidRPr="008C4484">
        <w:rPr>
          <w:rFonts w:eastAsia="Times New Roman" w:cs="Times New Roman"/>
          <w:szCs w:val="24"/>
          <w:lang w:eastAsia="en-US"/>
        </w:rPr>
        <w:tab/>
      </w:r>
      <w:r w:rsidRPr="008C4484">
        <w:rPr>
          <w:rFonts w:eastAsia="Times New Roman" w:cs="Times New Roman"/>
          <w:szCs w:val="24"/>
          <w:lang w:eastAsia="en-US"/>
        </w:rPr>
        <w:tab/>
      </w:r>
      <w:r w:rsidRPr="008C4484">
        <w:rPr>
          <w:rFonts w:eastAsia="Times New Roman" w:cs="Times New Roman"/>
          <w:szCs w:val="24"/>
          <w:lang w:eastAsia="en-US"/>
        </w:rPr>
        <w:tab/>
      </w:r>
      <w:r w:rsidRPr="008C4484">
        <w:rPr>
          <w:rFonts w:eastAsia="Times New Roman" w:cs="Times New Roman"/>
          <w:szCs w:val="24"/>
          <w:lang w:eastAsia="en-US"/>
        </w:rPr>
        <w:tab/>
        <w:t>Phone: 294-9427</w:t>
      </w:r>
    </w:p>
    <w:p w14:paraId="3F9B4AA8" w14:textId="5F2D9EE8"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szCs w:val="24"/>
          <w:lang w:eastAsia="en-US"/>
        </w:rPr>
        <w:t xml:space="preserve">Office: 3366 </w:t>
      </w:r>
      <w:proofErr w:type="spellStart"/>
      <w:r w:rsidRPr="008C4484">
        <w:rPr>
          <w:rFonts w:eastAsia="Times New Roman" w:cs="Times New Roman"/>
          <w:szCs w:val="24"/>
          <w:lang w:eastAsia="en-US"/>
        </w:rPr>
        <w:t>Gerdin</w:t>
      </w:r>
      <w:proofErr w:type="spellEnd"/>
      <w:r w:rsidRPr="008C4484">
        <w:rPr>
          <w:rFonts w:eastAsia="Times New Roman" w:cs="Times New Roman"/>
          <w:szCs w:val="24"/>
          <w:lang w:eastAsia="en-US"/>
        </w:rPr>
        <w:tab/>
      </w:r>
      <w:r w:rsidRPr="008C4484">
        <w:rPr>
          <w:rFonts w:eastAsia="Times New Roman" w:cs="Times New Roman"/>
          <w:szCs w:val="24"/>
          <w:lang w:eastAsia="en-US"/>
        </w:rPr>
        <w:tab/>
      </w:r>
      <w:r w:rsidRPr="008C4484">
        <w:rPr>
          <w:rFonts w:eastAsia="Times New Roman" w:cs="Times New Roman"/>
          <w:szCs w:val="24"/>
          <w:lang w:eastAsia="en-US"/>
        </w:rPr>
        <w:tab/>
      </w:r>
      <w:r w:rsidRPr="008C4484">
        <w:rPr>
          <w:rFonts w:eastAsia="Times New Roman" w:cs="Times New Roman"/>
          <w:szCs w:val="24"/>
          <w:lang w:eastAsia="en-US"/>
        </w:rPr>
        <w:tab/>
      </w:r>
      <w:r w:rsidRPr="008C4484">
        <w:rPr>
          <w:rFonts w:eastAsia="Times New Roman" w:cs="Times New Roman"/>
          <w:szCs w:val="24"/>
          <w:lang w:eastAsia="en-US"/>
        </w:rPr>
        <w:tab/>
      </w:r>
      <w:r w:rsidRPr="008C4484">
        <w:rPr>
          <w:rFonts w:eastAsia="Times New Roman" w:cs="Times New Roman"/>
          <w:szCs w:val="24"/>
          <w:lang w:eastAsia="en-US"/>
        </w:rPr>
        <w:tab/>
        <w:t xml:space="preserve">e-mail: </w:t>
      </w:r>
      <w:hyperlink r:id="rId7" w:history="1">
        <w:r w:rsidRPr="008C4484">
          <w:rPr>
            <w:rFonts w:eastAsia="Times New Roman" w:cs="Times New Roman"/>
            <w:color w:val="0000FF"/>
            <w:szCs w:val="24"/>
            <w:u w:val="single"/>
            <w:lang w:eastAsia="en-US"/>
          </w:rPr>
          <w:t>cjeffrey@iastate.edu</w:t>
        </w:r>
      </w:hyperlink>
    </w:p>
    <w:p w14:paraId="438BD325" w14:textId="56AF8A8D"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szCs w:val="24"/>
          <w:lang w:eastAsia="en-US"/>
        </w:rPr>
        <w:t xml:space="preserve">Office hours </w:t>
      </w:r>
      <w:r w:rsidRPr="008C4484">
        <w:rPr>
          <w:rFonts w:eastAsia="Times New Roman" w:cs="Times New Roman"/>
          <w:b/>
          <w:szCs w:val="24"/>
          <w:lang w:eastAsia="en-US"/>
        </w:rPr>
        <w:t>by appointment</w:t>
      </w:r>
      <w:r w:rsidRPr="008C4484">
        <w:rPr>
          <w:rFonts w:eastAsia="Times New Roman" w:cs="Times New Roman"/>
          <w:szCs w:val="24"/>
          <w:lang w:eastAsia="en-US"/>
        </w:rPr>
        <w:t xml:space="preserve">.    </w:t>
      </w:r>
      <w:r w:rsidRPr="008C4484">
        <w:rPr>
          <w:rFonts w:eastAsia="Times New Roman" w:cs="Times New Roman"/>
          <w:szCs w:val="24"/>
          <w:lang w:eastAsia="en-US"/>
        </w:rPr>
        <w:tab/>
      </w:r>
      <w:r w:rsidRPr="008C4484">
        <w:rPr>
          <w:rFonts w:eastAsia="Times New Roman" w:cs="Times New Roman"/>
          <w:szCs w:val="24"/>
          <w:lang w:eastAsia="en-US"/>
        </w:rPr>
        <w:tab/>
        <w:t xml:space="preserve"> </w:t>
      </w:r>
      <w:r w:rsidRPr="008C4484">
        <w:rPr>
          <w:rFonts w:eastAsia="Times New Roman" w:cs="Times New Roman"/>
          <w:szCs w:val="24"/>
          <w:lang w:eastAsia="en-US"/>
        </w:rPr>
        <w:tab/>
      </w:r>
      <w:r w:rsidR="0076611B">
        <w:rPr>
          <w:rFonts w:eastAsia="Times New Roman" w:cs="Times New Roman"/>
          <w:szCs w:val="24"/>
          <w:lang w:eastAsia="en-US"/>
        </w:rPr>
        <w:tab/>
      </w:r>
      <w:r w:rsidR="00175D2E">
        <w:rPr>
          <w:rFonts w:eastAsia="Times New Roman" w:cs="Times New Roman"/>
          <w:szCs w:val="24"/>
          <w:lang w:eastAsia="en-US"/>
        </w:rPr>
        <w:t xml:space="preserve">Class:  </w:t>
      </w:r>
      <w:r w:rsidR="0076611B">
        <w:rPr>
          <w:rFonts w:eastAsia="Times New Roman" w:cs="Times New Roman"/>
          <w:szCs w:val="24"/>
          <w:lang w:eastAsia="en-US"/>
        </w:rPr>
        <w:t>WebEx Virtual Classroom</w:t>
      </w:r>
    </w:p>
    <w:p w14:paraId="66300130"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0FA9A650" w14:textId="77777777" w:rsidR="0076611B" w:rsidRDefault="008C4484" w:rsidP="008C4484">
      <w:pPr>
        <w:suppressAutoHyphens w:val="0"/>
        <w:spacing w:before="0" w:beforeAutospacing="0" w:after="0" w:afterAutospacing="0" w:line="240" w:lineRule="auto"/>
        <w:ind w:firstLine="0"/>
        <w:rPr>
          <w:rFonts w:eastAsia="Times New Roman" w:cs="Times New Roman"/>
          <w:b/>
          <w:szCs w:val="24"/>
          <w:lang w:eastAsia="en-US"/>
        </w:rPr>
      </w:pPr>
      <w:r w:rsidRPr="008C4484">
        <w:rPr>
          <w:rFonts w:eastAsia="Times New Roman" w:cs="Times New Roman"/>
          <w:b/>
          <w:szCs w:val="24"/>
          <w:lang w:eastAsia="en-US"/>
        </w:rPr>
        <w:t xml:space="preserve"> </w:t>
      </w:r>
      <w:r w:rsidR="0076611B">
        <w:rPr>
          <w:rFonts w:eastAsia="Times New Roman" w:cs="Times New Roman"/>
          <w:b/>
          <w:szCs w:val="24"/>
          <w:lang w:eastAsia="en-US"/>
        </w:rPr>
        <w:t xml:space="preserve">Welcome to Accounting 596:  Accounting in the Global Economy, Fall 2020.   </w:t>
      </w:r>
    </w:p>
    <w:p w14:paraId="012EDA80" w14:textId="77777777" w:rsidR="0076611B" w:rsidRDefault="0076611B" w:rsidP="008C4484">
      <w:pPr>
        <w:suppressAutoHyphens w:val="0"/>
        <w:spacing w:before="0" w:beforeAutospacing="0" w:after="0" w:afterAutospacing="0" w:line="240" w:lineRule="auto"/>
        <w:ind w:firstLine="0"/>
        <w:rPr>
          <w:rFonts w:eastAsia="Times New Roman" w:cs="Times New Roman"/>
          <w:b/>
          <w:szCs w:val="24"/>
          <w:lang w:eastAsia="en-US"/>
        </w:rPr>
      </w:pPr>
    </w:p>
    <w:p w14:paraId="37262A4F" w14:textId="0001C191" w:rsidR="009F3229" w:rsidRDefault="0076611B" w:rsidP="008C4484">
      <w:pPr>
        <w:suppressAutoHyphens w:val="0"/>
        <w:spacing w:before="0" w:beforeAutospacing="0" w:after="0" w:afterAutospacing="0" w:line="240" w:lineRule="auto"/>
        <w:ind w:firstLine="0"/>
        <w:rPr>
          <w:rFonts w:eastAsia="Times New Roman" w:cs="Times New Roman"/>
          <w:bCs/>
          <w:szCs w:val="24"/>
          <w:lang w:eastAsia="en-US"/>
        </w:rPr>
      </w:pPr>
      <w:r>
        <w:rPr>
          <w:rFonts w:eastAsia="Times New Roman" w:cs="Times New Roman"/>
          <w:bCs/>
          <w:szCs w:val="24"/>
          <w:lang w:eastAsia="en-US"/>
        </w:rPr>
        <w:t xml:space="preserve">We have a virtual classroom this semester.   I will be setting up WebEx virtual meetings for each of our class sessions.  </w:t>
      </w:r>
      <w:r w:rsidR="009F3229">
        <w:rPr>
          <w:rFonts w:eastAsia="Times New Roman" w:cs="Times New Roman"/>
          <w:bCs/>
          <w:szCs w:val="24"/>
          <w:lang w:eastAsia="en-US"/>
        </w:rPr>
        <w:t>Class meets Tuesday night from 6:40 – 10 PM beginning September 1 and ending November 1</w:t>
      </w:r>
      <w:r w:rsidR="005969B1">
        <w:rPr>
          <w:rFonts w:eastAsia="Times New Roman" w:cs="Times New Roman"/>
          <w:bCs/>
          <w:szCs w:val="24"/>
          <w:lang w:eastAsia="en-US"/>
        </w:rPr>
        <w:t>7.</w:t>
      </w:r>
    </w:p>
    <w:p w14:paraId="6EC7B791" w14:textId="77777777" w:rsidR="009F3229" w:rsidRDefault="009F3229" w:rsidP="008C4484">
      <w:pPr>
        <w:suppressAutoHyphens w:val="0"/>
        <w:spacing w:before="0" w:beforeAutospacing="0" w:after="0" w:afterAutospacing="0" w:line="240" w:lineRule="auto"/>
        <w:ind w:firstLine="0"/>
        <w:rPr>
          <w:rFonts w:eastAsia="Times New Roman" w:cs="Times New Roman"/>
          <w:bCs/>
          <w:szCs w:val="24"/>
          <w:lang w:eastAsia="en-US"/>
        </w:rPr>
      </w:pPr>
    </w:p>
    <w:p w14:paraId="35AB8173" w14:textId="3894F8CE" w:rsidR="0076611B" w:rsidRDefault="0076611B" w:rsidP="008C4484">
      <w:pPr>
        <w:suppressAutoHyphens w:val="0"/>
        <w:spacing w:before="0" w:beforeAutospacing="0" w:after="0" w:afterAutospacing="0" w:line="240" w:lineRule="auto"/>
        <w:ind w:firstLine="0"/>
        <w:rPr>
          <w:rFonts w:eastAsia="Times New Roman" w:cs="Times New Roman"/>
          <w:bCs/>
          <w:szCs w:val="24"/>
          <w:lang w:eastAsia="en-US"/>
        </w:rPr>
      </w:pPr>
      <w:r>
        <w:rPr>
          <w:rFonts w:eastAsia="Times New Roman" w:cs="Times New Roman"/>
          <w:bCs/>
          <w:szCs w:val="24"/>
          <w:lang w:eastAsia="en-US"/>
        </w:rPr>
        <w:t xml:space="preserve">We </w:t>
      </w:r>
      <w:r w:rsidRPr="0076611B">
        <w:rPr>
          <w:rFonts w:eastAsia="Times New Roman" w:cs="Times New Roman"/>
          <w:b/>
          <w:szCs w:val="24"/>
          <w:lang w:eastAsia="en-US"/>
        </w:rPr>
        <w:t xml:space="preserve">WILL </w:t>
      </w:r>
      <w:r>
        <w:rPr>
          <w:rFonts w:eastAsia="Times New Roman" w:cs="Times New Roman"/>
          <w:bCs/>
          <w:szCs w:val="24"/>
          <w:lang w:eastAsia="en-US"/>
        </w:rPr>
        <w:t>be meeting virtually for each of the class sessions; my goal this semester is to make this class as similar</w:t>
      </w:r>
      <w:r w:rsidR="009F3229">
        <w:rPr>
          <w:rFonts w:eastAsia="Times New Roman" w:cs="Times New Roman"/>
          <w:bCs/>
          <w:szCs w:val="24"/>
          <w:lang w:eastAsia="en-US"/>
        </w:rPr>
        <w:t xml:space="preserve"> as possible </w:t>
      </w:r>
      <w:r>
        <w:rPr>
          <w:rFonts w:eastAsia="Times New Roman" w:cs="Times New Roman"/>
          <w:bCs/>
          <w:szCs w:val="24"/>
          <w:lang w:eastAsia="en-US"/>
        </w:rPr>
        <w:t>to the class I generally teach on</w:t>
      </w:r>
      <w:r w:rsidR="009F3229">
        <w:rPr>
          <w:rFonts w:eastAsia="Times New Roman" w:cs="Times New Roman"/>
          <w:bCs/>
          <w:szCs w:val="24"/>
          <w:lang w:eastAsia="en-US"/>
        </w:rPr>
        <w:t xml:space="preserve"> campus</w:t>
      </w:r>
      <w:r>
        <w:rPr>
          <w:rFonts w:eastAsia="Times New Roman" w:cs="Times New Roman"/>
          <w:bCs/>
          <w:szCs w:val="24"/>
          <w:lang w:eastAsia="en-US"/>
        </w:rPr>
        <w:t xml:space="preserve">.  I also </w:t>
      </w:r>
      <w:r w:rsidR="009F3229">
        <w:rPr>
          <w:rFonts w:eastAsia="Times New Roman" w:cs="Times New Roman"/>
          <w:bCs/>
          <w:szCs w:val="24"/>
          <w:lang w:eastAsia="en-US"/>
        </w:rPr>
        <w:t xml:space="preserve">require </w:t>
      </w:r>
      <w:r>
        <w:rPr>
          <w:rFonts w:eastAsia="Times New Roman" w:cs="Times New Roman"/>
          <w:bCs/>
          <w:szCs w:val="24"/>
          <w:lang w:eastAsia="en-US"/>
        </w:rPr>
        <w:t xml:space="preserve">class Reflections, to be described later, that are to be written and submitted via Canvas after each </w:t>
      </w:r>
      <w:r w:rsidR="009F3229">
        <w:rPr>
          <w:rFonts w:eastAsia="Times New Roman" w:cs="Times New Roman"/>
          <w:bCs/>
          <w:szCs w:val="24"/>
          <w:lang w:eastAsia="en-US"/>
        </w:rPr>
        <w:t xml:space="preserve">virtual class </w:t>
      </w:r>
      <w:r>
        <w:rPr>
          <w:rFonts w:eastAsia="Times New Roman" w:cs="Times New Roman"/>
          <w:bCs/>
          <w:szCs w:val="24"/>
          <w:lang w:eastAsia="en-US"/>
        </w:rPr>
        <w:t xml:space="preserve">session.   Only students who attend the session will be able to submit a Reflection, and Reflections are 20% of your course grade.   </w:t>
      </w:r>
    </w:p>
    <w:p w14:paraId="494A8F5C" w14:textId="4C6AA6D2" w:rsidR="0076611B" w:rsidRDefault="0076611B" w:rsidP="008C4484">
      <w:pPr>
        <w:suppressAutoHyphens w:val="0"/>
        <w:spacing w:before="0" w:beforeAutospacing="0" w:after="0" w:afterAutospacing="0" w:line="240" w:lineRule="auto"/>
        <w:ind w:firstLine="0"/>
        <w:rPr>
          <w:rFonts w:eastAsia="Times New Roman" w:cs="Times New Roman"/>
          <w:bCs/>
          <w:szCs w:val="24"/>
          <w:lang w:eastAsia="en-US"/>
        </w:rPr>
      </w:pPr>
    </w:p>
    <w:p w14:paraId="328E9D6F" w14:textId="51611124" w:rsidR="0076611B" w:rsidRDefault="0076611B" w:rsidP="008C4484">
      <w:pPr>
        <w:suppressAutoHyphens w:val="0"/>
        <w:spacing w:before="0" w:beforeAutospacing="0" w:after="0" w:afterAutospacing="0" w:line="240" w:lineRule="auto"/>
        <w:ind w:firstLine="0"/>
        <w:rPr>
          <w:rFonts w:eastAsia="Times New Roman" w:cs="Times New Roman"/>
          <w:bCs/>
          <w:szCs w:val="24"/>
          <w:lang w:eastAsia="en-US"/>
        </w:rPr>
      </w:pPr>
      <w:r>
        <w:rPr>
          <w:rFonts w:eastAsia="Times New Roman" w:cs="Times New Roman"/>
          <w:bCs/>
          <w:szCs w:val="24"/>
          <w:lang w:eastAsia="en-US"/>
        </w:rPr>
        <w:t xml:space="preserve">I taught sections of ACCT 496 and ACCT 596 via the web this summer and was pleased with the way the online sessions worked. </w:t>
      </w:r>
      <w:r w:rsidR="00DD0C26">
        <w:rPr>
          <w:rFonts w:eastAsia="Times New Roman" w:cs="Times New Roman"/>
          <w:bCs/>
          <w:szCs w:val="24"/>
          <w:lang w:eastAsia="en-US"/>
        </w:rPr>
        <w:t xml:space="preserve">  </w:t>
      </w:r>
    </w:p>
    <w:p w14:paraId="69B70FDE" w14:textId="77777777" w:rsidR="0076611B" w:rsidRDefault="0076611B" w:rsidP="008C4484">
      <w:pPr>
        <w:suppressAutoHyphens w:val="0"/>
        <w:spacing w:before="0" w:beforeAutospacing="0" w:after="0" w:afterAutospacing="0" w:line="240" w:lineRule="auto"/>
        <w:ind w:firstLine="0"/>
        <w:rPr>
          <w:rFonts w:eastAsia="Times New Roman" w:cs="Times New Roman"/>
          <w:bCs/>
          <w:szCs w:val="24"/>
          <w:lang w:eastAsia="en-US"/>
        </w:rPr>
      </w:pPr>
    </w:p>
    <w:p w14:paraId="646B0E33" w14:textId="5975C1FD" w:rsidR="0076611B"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b/>
          <w:i/>
          <w:szCs w:val="24"/>
          <w:lang w:eastAsia="en-US"/>
        </w:rPr>
        <w:t>Office Hours:</w:t>
      </w:r>
      <w:r w:rsidRPr="008C4484">
        <w:rPr>
          <w:rFonts w:eastAsia="Times New Roman" w:cs="Times New Roman"/>
          <w:szCs w:val="24"/>
          <w:lang w:eastAsia="en-US"/>
        </w:rPr>
        <w:t xml:space="preserve">  </w:t>
      </w:r>
      <w:r w:rsidR="0076611B">
        <w:rPr>
          <w:rFonts w:eastAsia="Times New Roman" w:cs="Times New Roman"/>
          <w:szCs w:val="24"/>
          <w:lang w:eastAsia="en-US"/>
        </w:rPr>
        <w:t xml:space="preserve">I will meet with any of you who request a meeting by setting up a private WebEx session.  I am generally home, so most times are available unless I have another meeting previously scheduled.   I prefer to not meet before 10 AM, and I have regularly scheduled weekly meetings MWF at noon and W at 10.  </w:t>
      </w:r>
      <w:r w:rsidR="005969B1">
        <w:rPr>
          <w:rFonts w:eastAsia="Times New Roman" w:cs="Times New Roman"/>
          <w:szCs w:val="24"/>
          <w:lang w:eastAsia="en-US"/>
        </w:rPr>
        <w:t xml:space="preserve">There are other random meetings and workshops, but I don’t know those times in advance.  </w:t>
      </w:r>
      <w:r w:rsidR="0076611B">
        <w:rPr>
          <w:rFonts w:eastAsia="Times New Roman" w:cs="Times New Roman"/>
          <w:szCs w:val="24"/>
          <w:lang w:eastAsia="en-US"/>
        </w:rPr>
        <w:t xml:space="preserve">Outside of those times, most times are available.   </w:t>
      </w:r>
      <w:r w:rsidR="008D67A8">
        <w:rPr>
          <w:rFonts w:eastAsia="Times New Roman" w:cs="Times New Roman"/>
          <w:szCs w:val="24"/>
          <w:lang w:eastAsia="en-US"/>
        </w:rPr>
        <w:t>Please send me an email indicating two possible times you would be available to meet, and I will set up a WebEx meeting for one of them.</w:t>
      </w:r>
    </w:p>
    <w:p w14:paraId="200C037B" w14:textId="07EE39D6" w:rsidR="008D67A8" w:rsidRDefault="008D67A8" w:rsidP="008C4484">
      <w:pPr>
        <w:suppressAutoHyphens w:val="0"/>
        <w:spacing w:before="0" w:beforeAutospacing="0" w:after="0" w:afterAutospacing="0" w:line="240" w:lineRule="auto"/>
        <w:ind w:firstLine="0"/>
        <w:rPr>
          <w:rFonts w:eastAsia="Times New Roman" w:cs="Times New Roman"/>
          <w:szCs w:val="24"/>
          <w:lang w:eastAsia="en-US"/>
        </w:rPr>
      </w:pPr>
    </w:p>
    <w:p w14:paraId="592D8A67" w14:textId="585FBC0A" w:rsidR="008D67A8" w:rsidRDefault="008D67A8" w:rsidP="008C4484">
      <w:pPr>
        <w:suppressAutoHyphens w:val="0"/>
        <w:spacing w:before="0" w:beforeAutospacing="0" w:after="0" w:afterAutospacing="0" w:line="240" w:lineRule="auto"/>
        <w:ind w:firstLine="0"/>
        <w:rPr>
          <w:rFonts w:eastAsia="Times New Roman" w:cs="Times New Roman"/>
          <w:szCs w:val="24"/>
          <w:lang w:eastAsia="en-US"/>
        </w:rPr>
      </w:pPr>
      <w:r>
        <w:rPr>
          <w:rFonts w:eastAsia="Times New Roman" w:cs="Times New Roman"/>
          <w:szCs w:val="24"/>
          <w:lang w:eastAsia="en-US"/>
        </w:rPr>
        <w:t xml:space="preserve">Email is also an important communication tool, and I have found that many questions can be answered quickly and effectively via email.  I try to answer my email within a few hours, so please do use this communication tool as well.  </w:t>
      </w:r>
    </w:p>
    <w:p w14:paraId="5BA22196"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06AD8596"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b/>
          <w:i/>
          <w:snapToGrid w:val="0"/>
          <w:szCs w:val="20"/>
          <w:lang w:eastAsia="en-US"/>
        </w:rPr>
        <w:t>Text</w:t>
      </w:r>
      <w:r w:rsidRPr="008C4484">
        <w:rPr>
          <w:rFonts w:eastAsia="Times New Roman" w:cs="Times New Roman"/>
          <w:snapToGrid w:val="0"/>
          <w:szCs w:val="20"/>
          <w:lang w:eastAsia="en-US"/>
        </w:rPr>
        <w:t xml:space="preserve">:  Timothy </w:t>
      </w:r>
      <w:proofErr w:type="spellStart"/>
      <w:r w:rsidRPr="008C4484">
        <w:rPr>
          <w:rFonts w:eastAsia="Times New Roman" w:cs="Times New Roman"/>
          <w:snapToGrid w:val="0"/>
          <w:szCs w:val="20"/>
          <w:lang w:eastAsia="en-US"/>
        </w:rPr>
        <w:t>Doupnik</w:t>
      </w:r>
      <w:proofErr w:type="spellEnd"/>
      <w:r w:rsidRPr="008C4484">
        <w:rPr>
          <w:rFonts w:eastAsia="Times New Roman" w:cs="Times New Roman"/>
          <w:snapToGrid w:val="0"/>
          <w:szCs w:val="20"/>
          <w:lang w:eastAsia="en-US"/>
        </w:rPr>
        <w:t xml:space="preserve">, Mark Finn, </w:t>
      </w:r>
      <w:proofErr w:type="spellStart"/>
      <w:r w:rsidRPr="008C4484">
        <w:rPr>
          <w:rFonts w:eastAsia="Times New Roman" w:cs="Times New Roman"/>
          <w:snapToGrid w:val="0"/>
          <w:szCs w:val="20"/>
          <w:lang w:eastAsia="en-US"/>
        </w:rPr>
        <w:t>Giogrio</w:t>
      </w:r>
      <w:proofErr w:type="spellEnd"/>
      <w:r w:rsidRPr="008C4484">
        <w:rPr>
          <w:rFonts w:eastAsia="Times New Roman" w:cs="Times New Roman"/>
          <w:snapToGrid w:val="0"/>
          <w:szCs w:val="20"/>
          <w:lang w:eastAsia="en-US"/>
        </w:rPr>
        <w:t xml:space="preserve"> </w:t>
      </w:r>
      <w:proofErr w:type="spellStart"/>
      <w:r w:rsidRPr="008C4484">
        <w:rPr>
          <w:rFonts w:eastAsia="Times New Roman" w:cs="Times New Roman"/>
          <w:snapToGrid w:val="0"/>
          <w:szCs w:val="20"/>
          <w:lang w:eastAsia="en-US"/>
        </w:rPr>
        <w:t>Gotti</w:t>
      </w:r>
      <w:proofErr w:type="spellEnd"/>
      <w:r w:rsidRPr="008C4484">
        <w:rPr>
          <w:rFonts w:eastAsia="Times New Roman" w:cs="Times New Roman"/>
          <w:snapToGrid w:val="0"/>
          <w:szCs w:val="20"/>
          <w:lang w:eastAsia="en-US"/>
        </w:rPr>
        <w:t xml:space="preserve">, and Hector </w:t>
      </w:r>
      <w:proofErr w:type="spellStart"/>
      <w:r w:rsidRPr="008C4484">
        <w:rPr>
          <w:rFonts w:eastAsia="Times New Roman" w:cs="Times New Roman"/>
          <w:snapToGrid w:val="0"/>
          <w:szCs w:val="20"/>
          <w:lang w:eastAsia="en-US"/>
        </w:rPr>
        <w:t>Perera</w:t>
      </w:r>
      <w:proofErr w:type="spellEnd"/>
      <w:r w:rsidRPr="008C4484">
        <w:rPr>
          <w:rFonts w:eastAsia="Times New Roman" w:cs="Times New Roman"/>
          <w:snapToGrid w:val="0"/>
          <w:szCs w:val="20"/>
          <w:lang w:eastAsia="en-US"/>
        </w:rPr>
        <w:t xml:space="preserve">, </w:t>
      </w:r>
      <w:r w:rsidRPr="008C4484">
        <w:rPr>
          <w:rFonts w:eastAsia="Times New Roman" w:cs="Times New Roman"/>
          <w:b/>
          <w:i/>
          <w:snapToGrid w:val="0"/>
          <w:szCs w:val="20"/>
          <w:lang w:eastAsia="en-US"/>
        </w:rPr>
        <w:t>International Accounting</w:t>
      </w:r>
      <w:r w:rsidRPr="008C4484">
        <w:rPr>
          <w:rFonts w:eastAsia="Times New Roman" w:cs="Times New Roman"/>
          <w:snapToGrid w:val="0"/>
          <w:szCs w:val="20"/>
          <w:lang w:eastAsia="en-US"/>
        </w:rPr>
        <w:t xml:space="preserve">, 5th Edition, McGraw-Hill, 2020.  </w:t>
      </w:r>
    </w:p>
    <w:p w14:paraId="49EA845D"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44E4B874"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b/>
          <w:szCs w:val="24"/>
          <w:lang w:eastAsia="en-US"/>
        </w:rPr>
      </w:pPr>
      <w:r w:rsidRPr="008C4484">
        <w:rPr>
          <w:rFonts w:eastAsia="Times New Roman" w:cs="Times New Roman"/>
          <w:b/>
          <w:i/>
          <w:szCs w:val="24"/>
          <w:lang w:eastAsia="en-US"/>
        </w:rPr>
        <w:t>Web Page</w:t>
      </w:r>
      <w:r w:rsidRPr="008C4484">
        <w:rPr>
          <w:rFonts w:eastAsia="Times New Roman" w:cs="Times New Roman"/>
          <w:szCs w:val="24"/>
          <w:lang w:eastAsia="en-US"/>
        </w:rPr>
        <w:t xml:space="preserve">:  The class has a web page on Canvas.  Readings, power point presentations, and assignments will be posted to the web page, and </w:t>
      </w:r>
      <w:r w:rsidRPr="008C4484">
        <w:rPr>
          <w:rFonts w:eastAsia="Times New Roman" w:cs="Times New Roman"/>
          <w:b/>
          <w:szCs w:val="24"/>
          <w:lang w:eastAsia="en-US"/>
        </w:rPr>
        <w:t>all assignments, including exams, should be turned in via Canvas.</w:t>
      </w:r>
    </w:p>
    <w:p w14:paraId="15851DB9"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2ED2050B"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b/>
          <w:szCs w:val="24"/>
          <w:lang w:eastAsia="en-US"/>
        </w:rPr>
        <w:t>ACADEMIC DISHONESTY</w:t>
      </w:r>
      <w:r w:rsidRPr="008C4484">
        <w:rPr>
          <w:rFonts w:eastAsia="Times New Roman" w:cs="Times New Roman"/>
          <w:szCs w:val="24"/>
          <w:lang w:eastAsia="en-US"/>
        </w:rPr>
        <w:t xml:space="preserve">:  Academic dishonesty is </w:t>
      </w:r>
      <w:r w:rsidRPr="008C4484">
        <w:rPr>
          <w:rFonts w:eastAsia="Times New Roman" w:cs="Times New Roman"/>
          <w:b/>
          <w:szCs w:val="24"/>
          <w:lang w:eastAsia="en-US"/>
        </w:rPr>
        <w:t>never</w:t>
      </w:r>
      <w:r w:rsidRPr="008C4484">
        <w:rPr>
          <w:rFonts w:eastAsia="Times New Roman" w:cs="Times New Roman"/>
          <w:szCs w:val="24"/>
          <w:lang w:eastAsia="en-US"/>
        </w:rPr>
        <w:t xml:space="preserve"> acceptable.  There are no exceptions to this policy.  Any act of academic dishonesty is reason to receive a failing grade in the class.   The Policy on Academic Dishonesty at Iowa State can be found at </w:t>
      </w:r>
      <w:hyperlink r:id="rId8" w:anchor="academicdishonestytext" w:history="1">
        <w:r w:rsidRPr="008C4484">
          <w:rPr>
            <w:rFonts w:eastAsia="Times New Roman" w:cs="Times New Roman"/>
            <w:color w:val="0000FF"/>
            <w:szCs w:val="24"/>
            <w:u w:val="single"/>
            <w:lang w:eastAsia="en-US"/>
          </w:rPr>
          <w:t>http://catalog.iastate.edu/academic_conduct/#academicdishonestytext</w:t>
        </w:r>
      </w:hyperlink>
    </w:p>
    <w:p w14:paraId="4A1851BC"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220471DD" w14:textId="77777777" w:rsidR="008C4484" w:rsidRPr="008C4484" w:rsidRDefault="008C4484" w:rsidP="008C4484">
      <w:pPr>
        <w:suppressAutoHyphens w:val="0"/>
        <w:spacing w:before="0" w:beforeAutospacing="0" w:after="200" w:afterAutospacing="0" w:line="240" w:lineRule="auto"/>
        <w:ind w:firstLine="0"/>
        <w:rPr>
          <w:rFonts w:eastAsia="Calibri" w:cs="Times New Roman"/>
          <w:szCs w:val="24"/>
          <w:lang w:eastAsia="en-US"/>
        </w:rPr>
      </w:pPr>
      <w:r w:rsidRPr="008C4484">
        <w:rPr>
          <w:rFonts w:eastAsia="Calibri" w:cs="Times New Roman"/>
          <w:szCs w:val="24"/>
          <w:lang w:eastAsia="en-US"/>
        </w:rPr>
        <w:t xml:space="preserve">Academic dishonesty includes plagiarism.  Plagiarism is the act of representing someone else’s work as your own.   Direct quotation of another’s work without attribution to the author is one </w:t>
      </w:r>
      <w:r w:rsidRPr="008C4484">
        <w:rPr>
          <w:rFonts w:eastAsia="Calibri" w:cs="Times New Roman"/>
          <w:szCs w:val="24"/>
          <w:lang w:eastAsia="en-US"/>
        </w:rPr>
        <w:lastRenderedPageBreak/>
        <w:t xml:space="preserve">form of plagiarism.  However, adapting another’s work by changing a few words and representing it as your own is also plagiarism.  Copying the work of another student, downloading papers from the web, and downloading excerpts of material from the web are all examples of plagiarism </w:t>
      </w:r>
    </w:p>
    <w:p w14:paraId="1F90F996" w14:textId="77777777" w:rsidR="008C4484" w:rsidRPr="008C4484" w:rsidRDefault="008C4484" w:rsidP="008C4484">
      <w:pPr>
        <w:suppressAutoHyphens w:val="0"/>
        <w:spacing w:before="0" w:beforeAutospacing="0" w:after="200" w:afterAutospacing="0" w:line="240" w:lineRule="auto"/>
        <w:ind w:firstLine="0"/>
        <w:rPr>
          <w:rFonts w:eastAsia="Calibri" w:cs="Times New Roman"/>
          <w:szCs w:val="24"/>
          <w:lang w:eastAsia="en-US"/>
        </w:rPr>
      </w:pPr>
      <w:r w:rsidRPr="008C4484">
        <w:rPr>
          <w:rFonts w:eastAsia="Calibri" w:cs="Times New Roman"/>
          <w:szCs w:val="24"/>
          <w:lang w:eastAsia="en-US"/>
        </w:rPr>
        <w:t xml:space="preserve">It is acceptable to refer to the work of another person </w:t>
      </w:r>
      <w:r w:rsidRPr="008C4484">
        <w:rPr>
          <w:rFonts w:eastAsia="Calibri" w:cs="Times New Roman"/>
          <w:b/>
          <w:szCs w:val="24"/>
          <w:lang w:eastAsia="en-US"/>
        </w:rPr>
        <w:t>IF credit is given to the original author</w:t>
      </w:r>
      <w:r w:rsidRPr="008C4484">
        <w:rPr>
          <w:rFonts w:eastAsia="Calibri" w:cs="Times New Roman"/>
          <w:szCs w:val="24"/>
          <w:lang w:eastAsia="en-US"/>
        </w:rPr>
        <w:t>.  You may cite another person’s work verbatim and/or paraphrase another person’s work IF you include the proper attribution, including full bibliographic reference.</w:t>
      </w:r>
    </w:p>
    <w:p w14:paraId="17C3C237" w14:textId="77777777" w:rsidR="008C4484" w:rsidRPr="008C4484" w:rsidRDefault="008C4484" w:rsidP="008C4484">
      <w:pPr>
        <w:suppressAutoHyphens w:val="0"/>
        <w:spacing w:before="0" w:beforeAutospacing="0" w:after="0" w:afterAutospacing="0" w:line="240" w:lineRule="auto"/>
        <w:ind w:firstLine="0"/>
        <w:rPr>
          <w:rFonts w:eastAsia="Calibri" w:cs="Times New Roman"/>
          <w:b/>
          <w:szCs w:val="24"/>
          <w:lang w:eastAsia="en-US"/>
        </w:rPr>
      </w:pPr>
      <w:r w:rsidRPr="008C4484">
        <w:rPr>
          <w:rFonts w:eastAsia="Calibri" w:cs="Times New Roman"/>
          <w:b/>
          <w:szCs w:val="24"/>
          <w:lang w:eastAsia="en-US"/>
        </w:rPr>
        <w:t xml:space="preserve">PLEASE NOTE:  ALL ASSIGNMENTS TURNED IN MAY BE CHECKED USING TURNITIN, A SOFWARE PRODUCT THAT CHECKS PAPERS FOR PLAGIARISM BY EVALUATING EACH SUBMISSION WITH RESPECT TO SOURCES ON THE WEB, PUBLISHED ARTICLES, AND OTHER PAPERS TURNED IN FOR THIS CLASS BOTH IN THE CURRENT AND IN PRIOR SEMESTERS.  THE PROGRAM PROVIDES THE INSTRUCTOR WITH THE SPECIFIC PASSAGES FOUND AND THE RELEVANT CITATIONS.   </w:t>
      </w:r>
      <w:r w:rsidRPr="008C4484">
        <w:rPr>
          <w:rFonts w:eastAsia="Calibri" w:cs="Times New Roman"/>
          <w:b/>
          <w:szCs w:val="24"/>
          <w:highlight w:val="yellow"/>
          <w:lang w:eastAsia="en-US"/>
        </w:rPr>
        <w:t>THE MIDTERM AND FINAL WILL BE CHECKED USING TURNITIN.</w:t>
      </w:r>
    </w:p>
    <w:p w14:paraId="4BFE7FD6" w14:textId="77777777" w:rsidR="008C4484" w:rsidRPr="008C4484" w:rsidRDefault="008C4484" w:rsidP="008C4484">
      <w:pPr>
        <w:suppressAutoHyphens w:val="0"/>
        <w:spacing w:before="0" w:beforeAutospacing="0" w:after="0" w:afterAutospacing="0" w:line="240" w:lineRule="auto"/>
        <w:ind w:firstLine="0"/>
        <w:rPr>
          <w:rFonts w:eastAsia="Calibri" w:cs="Times New Roman"/>
          <w:b/>
          <w:szCs w:val="24"/>
          <w:lang w:eastAsia="en-US"/>
        </w:rPr>
      </w:pPr>
    </w:p>
    <w:p w14:paraId="7D7B15FF" w14:textId="5DCA1C12" w:rsid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b/>
          <w:szCs w:val="24"/>
          <w:lang w:eastAsia="en-US"/>
        </w:rPr>
        <w:t>STUDENTS WITH DISABILITIES:</w:t>
      </w:r>
      <w:r w:rsidRPr="008C4484">
        <w:rPr>
          <w:rFonts w:eastAsia="Times New Roman" w:cs="Times New Roman"/>
          <w:szCs w:val="24"/>
          <w:lang w:eastAsia="en-US"/>
        </w:rPr>
        <w:t xml:space="preserve">  Please address any special needs or special accommodations at the beginning of the semester. Those seeking accommodations based on disabilities should obtain a Student Academic Accommodation Request (SAAR) form from the Disability Resources (DR) office: (515) 294-6624--Room 1076 Student Services Building. </w:t>
      </w:r>
    </w:p>
    <w:p w14:paraId="2DA3D800" w14:textId="01A23C57" w:rsidR="00C3157C" w:rsidRDefault="00C3157C" w:rsidP="008C4484">
      <w:pPr>
        <w:suppressAutoHyphens w:val="0"/>
        <w:spacing w:before="0" w:beforeAutospacing="0" w:after="0" w:afterAutospacing="0" w:line="240" w:lineRule="auto"/>
        <w:ind w:firstLine="0"/>
        <w:rPr>
          <w:rFonts w:eastAsia="Times New Roman" w:cs="Times New Roman"/>
          <w:szCs w:val="24"/>
          <w:lang w:eastAsia="en-US"/>
        </w:rPr>
      </w:pPr>
    </w:p>
    <w:p w14:paraId="47F17BE5" w14:textId="6B2B6052" w:rsidR="00C3157C" w:rsidRPr="008C4484" w:rsidRDefault="00C3157C" w:rsidP="008C4484">
      <w:pPr>
        <w:suppressAutoHyphens w:val="0"/>
        <w:spacing w:before="0" w:beforeAutospacing="0" w:after="0" w:afterAutospacing="0" w:line="240" w:lineRule="auto"/>
        <w:ind w:firstLine="0"/>
        <w:rPr>
          <w:rFonts w:eastAsia="Times New Roman" w:cs="Times New Roman"/>
          <w:szCs w:val="24"/>
          <w:lang w:eastAsia="en-US"/>
        </w:rPr>
      </w:pPr>
      <w:r w:rsidRPr="00C3157C">
        <w:rPr>
          <w:rFonts w:eastAsia="Times New Roman" w:cs="Times New Roman"/>
          <w:b/>
          <w:bCs/>
          <w:szCs w:val="24"/>
          <w:lang w:eastAsia="en-US"/>
        </w:rPr>
        <w:t>STUDENT ILLNESS</w:t>
      </w:r>
      <w:r>
        <w:rPr>
          <w:rFonts w:eastAsia="Times New Roman" w:cs="Times New Roman"/>
          <w:szCs w:val="24"/>
          <w:lang w:eastAsia="en-US"/>
        </w:rPr>
        <w:t>:  As we are meeting virtually</w:t>
      </w:r>
      <w:r w:rsidR="00E47698">
        <w:rPr>
          <w:rFonts w:eastAsia="Times New Roman" w:cs="Times New Roman"/>
          <w:szCs w:val="24"/>
          <w:lang w:eastAsia="en-US"/>
        </w:rPr>
        <w:t>, student</w:t>
      </w:r>
      <w:r>
        <w:rPr>
          <w:rFonts w:eastAsia="Times New Roman" w:cs="Times New Roman"/>
          <w:szCs w:val="24"/>
          <w:lang w:eastAsia="en-US"/>
        </w:rPr>
        <w:t xml:space="preserve"> illness is a different concern than if we were meeting in person.  I hope that those with minor illnesses can still attend class, even if that is a day you can only listen and do not feel able to actively participate. </w:t>
      </w:r>
    </w:p>
    <w:p w14:paraId="7607CEFF"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b/>
          <w:szCs w:val="24"/>
          <w:lang w:eastAsia="en-US"/>
        </w:rPr>
      </w:pPr>
    </w:p>
    <w:p w14:paraId="249CF41D"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b/>
          <w:szCs w:val="24"/>
          <w:lang w:eastAsia="en-US"/>
        </w:rPr>
        <w:t>HARASSMENT AND DISCRIMINATION</w:t>
      </w:r>
      <w:r w:rsidRPr="008C4484">
        <w:rPr>
          <w:rFonts w:eastAsia="Times New Roman" w:cs="Times New Roman"/>
          <w:szCs w:val="24"/>
          <w:lang w:eastAsia="en-US"/>
        </w:rPr>
        <w:t>:  Iowa State University strives to maintain our campus as a place of work and study for faculty, staff, and students that is free of all forms of prohibited discrimination and harassment based upon race, ethnicity, sex (including sexual assault), pregnancy, color, religion, national origin, physical or mental disability, age, marital status, sexual orientation, gender identity, genetic information, or status as a U.S. veteran. Any student who has concerns about such behavior should contact his/her instructor, Student Assistance at 515-294-1020 or email dso-sas@iastate.edu, or the Office of Equal Opportunity and Compliance at 515-294-7612.</w:t>
      </w:r>
    </w:p>
    <w:p w14:paraId="344DD088"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2845BCA3"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b/>
          <w:szCs w:val="24"/>
          <w:lang w:eastAsia="en-US"/>
        </w:rPr>
        <w:t>RELIGIOUS ACCOMMODATION</w:t>
      </w:r>
      <w:r w:rsidRPr="008C4484">
        <w:rPr>
          <w:rFonts w:eastAsia="Times New Roman" w:cs="Times New Roman"/>
          <w:szCs w:val="24"/>
          <w:lang w:eastAsia="en-US"/>
        </w:rPr>
        <w:t>:  If an academic or work requirement conflicts with your religious practices and/or observances, you may request reasonable accommodations. Your request must be in writing, and your instructor or supervisor will review the request. You or your instructor may also seek assistance from the Dean of Students Office or the Office of Equal Opportunity and Compliance.</w:t>
      </w:r>
    </w:p>
    <w:p w14:paraId="16627AC8"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5B0CFBA8"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b/>
          <w:szCs w:val="24"/>
          <w:lang w:eastAsia="en-US"/>
        </w:rPr>
      </w:pPr>
      <w:r w:rsidRPr="008C4484">
        <w:rPr>
          <w:rFonts w:eastAsia="Times New Roman" w:cs="Times New Roman"/>
          <w:b/>
          <w:szCs w:val="24"/>
          <w:lang w:eastAsia="en-US"/>
        </w:rPr>
        <w:t xml:space="preserve">LEARNING OBJECTIVES:  </w:t>
      </w:r>
    </w:p>
    <w:p w14:paraId="1C1F544B" w14:textId="77777777" w:rsidR="008C4484" w:rsidRPr="008C4484" w:rsidRDefault="008C4484" w:rsidP="008C4484">
      <w:pPr>
        <w:numPr>
          <w:ilvl w:val="0"/>
          <w:numId w:val="3"/>
        </w:numPr>
        <w:suppressAutoHyphens w:val="0"/>
        <w:spacing w:before="0" w:beforeAutospacing="0" w:after="0" w:afterAutospacing="0" w:line="240" w:lineRule="auto"/>
        <w:rPr>
          <w:rFonts w:eastAsia="Times New Roman" w:cs="Times New Roman"/>
          <w:bCs/>
          <w:szCs w:val="24"/>
          <w:lang w:eastAsia="en-US"/>
        </w:rPr>
      </w:pPr>
      <w:r>
        <w:rPr>
          <w:rFonts w:eastAsia="Times New Roman" w:cs="Times New Roman"/>
          <w:szCs w:val="24"/>
          <w:lang w:eastAsia="en-US"/>
        </w:rPr>
        <w:t>Ability to think critically and creatively about accounting issues</w:t>
      </w:r>
    </w:p>
    <w:p w14:paraId="78F1892D" w14:textId="77777777" w:rsidR="008C4484" w:rsidRPr="008C4484" w:rsidRDefault="008C4484" w:rsidP="008C4484">
      <w:pPr>
        <w:numPr>
          <w:ilvl w:val="1"/>
          <w:numId w:val="3"/>
        </w:numPr>
        <w:suppressAutoHyphens w:val="0"/>
        <w:spacing w:before="0" w:beforeAutospacing="0" w:after="0" w:afterAutospacing="0" w:line="240" w:lineRule="auto"/>
        <w:rPr>
          <w:rFonts w:eastAsia="Times New Roman" w:cs="Times New Roman"/>
          <w:bCs/>
          <w:szCs w:val="24"/>
          <w:lang w:eastAsia="en-US"/>
        </w:rPr>
      </w:pPr>
      <w:r>
        <w:rPr>
          <w:rFonts w:eastAsia="Times New Roman" w:cs="Times New Roman"/>
          <w:szCs w:val="24"/>
          <w:lang w:eastAsia="en-US"/>
        </w:rPr>
        <w:t>Current Event Discussions</w:t>
      </w:r>
    </w:p>
    <w:p w14:paraId="65286B92" w14:textId="77777777" w:rsidR="008C4484" w:rsidRPr="008C4484" w:rsidRDefault="008C4484" w:rsidP="008C4484">
      <w:pPr>
        <w:numPr>
          <w:ilvl w:val="1"/>
          <w:numId w:val="3"/>
        </w:numPr>
        <w:suppressAutoHyphens w:val="0"/>
        <w:spacing w:before="0" w:beforeAutospacing="0" w:after="0" w:afterAutospacing="0" w:line="240" w:lineRule="auto"/>
        <w:rPr>
          <w:rFonts w:eastAsia="Times New Roman" w:cs="Times New Roman"/>
          <w:bCs/>
          <w:szCs w:val="24"/>
          <w:lang w:eastAsia="en-US"/>
        </w:rPr>
      </w:pPr>
      <w:r>
        <w:rPr>
          <w:rFonts w:eastAsia="Times New Roman" w:cs="Times New Roman"/>
          <w:szCs w:val="24"/>
          <w:lang w:eastAsia="en-US"/>
        </w:rPr>
        <w:t>Research into differences between IFRS and US GAAP, including potential financial statement impact.</w:t>
      </w:r>
    </w:p>
    <w:p w14:paraId="5AB3B35A" w14:textId="77777777" w:rsidR="008C4484" w:rsidRPr="008C4484" w:rsidRDefault="008C4484" w:rsidP="008C4484">
      <w:pPr>
        <w:numPr>
          <w:ilvl w:val="0"/>
          <w:numId w:val="3"/>
        </w:numPr>
        <w:suppressAutoHyphens w:val="0"/>
        <w:spacing w:before="0" w:beforeAutospacing="0" w:after="0" w:afterAutospacing="0" w:line="240" w:lineRule="auto"/>
        <w:rPr>
          <w:rFonts w:eastAsia="Times New Roman" w:cs="Times New Roman"/>
          <w:bCs/>
          <w:szCs w:val="24"/>
          <w:lang w:eastAsia="en-US"/>
        </w:rPr>
      </w:pPr>
      <w:r>
        <w:rPr>
          <w:rFonts w:eastAsia="Times New Roman" w:cs="Times New Roman"/>
          <w:szCs w:val="24"/>
          <w:lang w:eastAsia="en-US"/>
        </w:rPr>
        <w:t>Ability to communicate effectively</w:t>
      </w:r>
    </w:p>
    <w:p w14:paraId="3AF47271" w14:textId="77777777" w:rsidR="008C4484" w:rsidRPr="008C4484" w:rsidRDefault="008C4484" w:rsidP="008C4484">
      <w:pPr>
        <w:numPr>
          <w:ilvl w:val="1"/>
          <w:numId w:val="3"/>
        </w:numPr>
        <w:suppressAutoHyphens w:val="0"/>
        <w:spacing w:before="0" w:beforeAutospacing="0" w:after="0" w:afterAutospacing="0" w:line="240" w:lineRule="auto"/>
        <w:rPr>
          <w:rFonts w:eastAsia="Times New Roman" w:cs="Times New Roman"/>
          <w:bCs/>
          <w:szCs w:val="24"/>
          <w:lang w:eastAsia="en-US"/>
        </w:rPr>
      </w:pPr>
      <w:r>
        <w:rPr>
          <w:rFonts w:eastAsia="Times New Roman" w:cs="Times New Roman"/>
          <w:szCs w:val="24"/>
          <w:lang w:eastAsia="en-US"/>
        </w:rPr>
        <w:lastRenderedPageBreak/>
        <w:t>Written tests</w:t>
      </w:r>
    </w:p>
    <w:p w14:paraId="4ED71E5C" w14:textId="77777777" w:rsidR="008C4484" w:rsidRPr="008C4484" w:rsidRDefault="008C4484" w:rsidP="008C4484">
      <w:pPr>
        <w:numPr>
          <w:ilvl w:val="1"/>
          <w:numId w:val="3"/>
        </w:numPr>
        <w:suppressAutoHyphens w:val="0"/>
        <w:spacing w:before="0" w:beforeAutospacing="0" w:after="0" w:afterAutospacing="0" w:line="240" w:lineRule="auto"/>
        <w:rPr>
          <w:rFonts w:eastAsia="Times New Roman" w:cs="Times New Roman"/>
          <w:bCs/>
          <w:szCs w:val="24"/>
          <w:lang w:eastAsia="en-US"/>
        </w:rPr>
      </w:pPr>
      <w:r>
        <w:rPr>
          <w:rFonts w:eastAsia="Times New Roman" w:cs="Times New Roman"/>
          <w:szCs w:val="24"/>
          <w:lang w:eastAsia="en-US"/>
        </w:rPr>
        <w:t>Oral Presentations</w:t>
      </w:r>
    </w:p>
    <w:p w14:paraId="2DB489F0" w14:textId="77777777" w:rsidR="008C4484" w:rsidRPr="008C4484" w:rsidRDefault="008C4484" w:rsidP="008C4484">
      <w:pPr>
        <w:numPr>
          <w:ilvl w:val="0"/>
          <w:numId w:val="3"/>
        </w:numPr>
        <w:suppressAutoHyphens w:val="0"/>
        <w:spacing w:before="0" w:beforeAutospacing="0" w:after="0" w:afterAutospacing="0" w:line="240" w:lineRule="auto"/>
        <w:rPr>
          <w:rFonts w:eastAsia="Times New Roman" w:cs="Times New Roman"/>
          <w:bCs/>
          <w:szCs w:val="24"/>
          <w:lang w:eastAsia="en-US"/>
        </w:rPr>
      </w:pPr>
      <w:r w:rsidRPr="008C4484">
        <w:rPr>
          <w:rFonts w:eastAsia="Times New Roman" w:cs="Times New Roman"/>
          <w:szCs w:val="24"/>
          <w:lang w:eastAsia="en-US"/>
        </w:rPr>
        <w:t>Understand the institutional, legal, and regulatory environment of accounting, with particular attention to the role of the SEC, the FASB, and the IASB in the development of accounting standards in the US and internationally.  Understand the different international constructs that led to diversities in accounting practice.</w:t>
      </w:r>
    </w:p>
    <w:p w14:paraId="021C7FDA" w14:textId="77777777" w:rsidR="008C4484" w:rsidRPr="008C4484" w:rsidRDefault="008C4484" w:rsidP="008C4484">
      <w:pPr>
        <w:numPr>
          <w:ilvl w:val="0"/>
          <w:numId w:val="3"/>
        </w:numPr>
        <w:suppressAutoHyphens w:val="0"/>
        <w:spacing w:before="0" w:beforeAutospacing="0" w:after="0" w:afterAutospacing="0" w:line="240" w:lineRule="auto"/>
        <w:rPr>
          <w:rFonts w:eastAsia="Times New Roman" w:cs="Times New Roman"/>
          <w:bCs/>
          <w:szCs w:val="24"/>
          <w:lang w:eastAsia="en-US"/>
        </w:rPr>
      </w:pPr>
      <w:r w:rsidRPr="008C4484">
        <w:rPr>
          <w:rFonts w:eastAsia="Times New Roman" w:cs="Times New Roman"/>
          <w:szCs w:val="24"/>
          <w:lang w:eastAsia="en-US"/>
        </w:rPr>
        <w:t>Develop an awareness and sensitivity for dealing with ethical concerns, particularly in light of cultural differences</w:t>
      </w:r>
      <w:r>
        <w:rPr>
          <w:rFonts w:eastAsia="Times New Roman" w:cs="Times New Roman"/>
          <w:szCs w:val="24"/>
          <w:lang w:eastAsia="en-US"/>
        </w:rPr>
        <w:t>,</w:t>
      </w:r>
      <w:r w:rsidRPr="008C4484">
        <w:rPr>
          <w:rFonts w:eastAsia="Times New Roman" w:cs="Times New Roman"/>
          <w:szCs w:val="24"/>
          <w:lang w:eastAsia="en-US"/>
        </w:rPr>
        <w:t xml:space="preserve"> and how these differences might affect accounting practice internationally.</w:t>
      </w:r>
    </w:p>
    <w:p w14:paraId="1A61827F" w14:textId="77777777" w:rsidR="008C4484" w:rsidRPr="008C4484" w:rsidRDefault="008C4484" w:rsidP="008C4484">
      <w:pPr>
        <w:numPr>
          <w:ilvl w:val="0"/>
          <w:numId w:val="3"/>
        </w:numPr>
        <w:suppressAutoHyphens w:val="0"/>
        <w:spacing w:before="0" w:beforeAutospacing="0" w:after="0" w:afterAutospacing="0" w:line="240" w:lineRule="auto"/>
        <w:rPr>
          <w:rFonts w:eastAsia="Times New Roman" w:cs="Times New Roman"/>
          <w:bCs/>
          <w:szCs w:val="24"/>
          <w:lang w:eastAsia="en-US"/>
        </w:rPr>
      </w:pPr>
      <w:r w:rsidRPr="008C4484">
        <w:rPr>
          <w:rFonts w:eastAsia="Times New Roman" w:cs="Times New Roman"/>
          <w:szCs w:val="24"/>
          <w:lang w:eastAsia="en-US"/>
        </w:rPr>
        <w:t>Understand the importance of differences in accounting reporting regulations given the fact that accounting disclosure informs decision making both within and external to the company.</w:t>
      </w:r>
    </w:p>
    <w:p w14:paraId="29D813BD" w14:textId="77777777" w:rsidR="008C4484" w:rsidRPr="008C4484" w:rsidRDefault="008C4484" w:rsidP="008C4484">
      <w:pPr>
        <w:numPr>
          <w:ilvl w:val="0"/>
          <w:numId w:val="3"/>
        </w:numPr>
        <w:suppressAutoHyphens w:val="0"/>
        <w:spacing w:before="0" w:beforeAutospacing="0" w:after="0" w:afterAutospacing="0" w:line="240" w:lineRule="auto"/>
        <w:rPr>
          <w:rFonts w:eastAsia="Times New Roman" w:cs="Times New Roman"/>
          <w:szCs w:val="24"/>
          <w:lang w:eastAsia="en-US"/>
        </w:rPr>
      </w:pPr>
      <w:r w:rsidRPr="008C4484">
        <w:rPr>
          <w:rFonts w:eastAsia="Times New Roman" w:cs="Times New Roman"/>
          <w:szCs w:val="24"/>
          <w:lang w:eastAsia="en-US"/>
        </w:rPr>
        <w:t>Apply critical thinking to accounting problems, including a focus on how different standards (i.e., IFRSs and SFASs) might yield different accounting treatments across jurisdictions.</w:t>
      </w:r>
    </w:p>
    <w:p w14:paraId="6179FCB8" w14:textId="77777777" w:rsidR="008C4484" w:rsidRPr="008C4484" w:rsidRDefault="008C4484" w:rsidP="008C4484">
      <w:pPr>
        <w:suppressAutoHyphens w:val="0"/>
        <w:spacing w:before="0" w:beforeAutospacing="0" w:after="0" w:afterAutospacing="0" w:line="240" w:lineRule="auto"/>
        <w:ind w:left="360" w:firstLine="0"/>
        <w:rPr>
          <w:rFonts w:eastAsia="Times New Roman" w:cs="Times New Roman"/>
          <w:szCs w:val="24"/>
          <w:lang w:eastAsia="en-US"/>
        </w:rPr>
      </w:pPr>
    </w:p>
    <w:p w14:paraId="1FE10E7D" w14:textId="25C73301"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b/>
          <w:i/>
          <w:szCs w:val="24"/>
          <w:lang w:eastAsia="en-US"/>
        </w:rPr>
        <w:t>THIS IS A TENTATIVE SYLLABUS, subject to change</w:t>
      </w:r>
      <w:r w:rsidRPr="008C4484">
        <w:rPr>
          <w:rFonts w:eastAsia="Times New Roman" w:cs="Times New Roman"/>
          <w:b/>
          <w:szCs w:val="24"/>
          <w:lang w:eastAsia="en-US"/>
        </w:rPr>
        <w:t>!</w:t>
      </w:r>
      <w:r w:rsidRPr="008C4484">
        <w:rPr>
          <w:rFonts w:eastAsia="Times New Roman" w:cs="Times New Roman"/>
          <w:szCs w:val="24"/>
          <w:lang w:eastAsia="en-US"/>
        </w:rPr>
        <w:t xml:space="preserve">  Assignments and readings may still be added or deleted, due dates for projects and homework may be changed as the semester </w:t>
      </w:r>
      <w:proofErr w:type="gramStart"/>
      <w:r w:rsidRPr="008C4484">
        <w:rPr>
          <w:rFonts w:eastAsia="Times New Roman" w:cs="Times New Roman"/>
          <w:szCs w:val="24"/>
          <w:lang w:eastAsia="en-US"/>
        </w:rPr>
        <w:t>progresses  I</w:t>
      </w:r>
      <w:proofErr w:type="gramEnd"/>
      <w:r w:rsidRPr="008C4484">
        <w:rPr>
          <w:rFonts w:eastAsia="Times New Roman" w:cs="Times New Roman"/>
          <w:szCs w:val="24"/>
          <w:lang w:eastAsia="en-US"/>
        </w:rPr>
        <w:t xml:space="preserve"> am hoping to arrange </w:t>
      </w:r>
      <w:r w:rsidR="00DD0C26">
        <w:rPr>
          <w:rFonts w:eastAsia="Times New Roman" w:cs="Times New Roman"/>
          <w:szCs w:val="24"/>
          <w:lang w:eastAsia="en-US"/>
        </w:rPr>
        <w:t>an</w:t>
      </w:r>
      <w:r w:rsidRPr="008C4484">
        <w:rPr>
          <w:rFonts w:eastAsia="Times New Roman" w:cs="Times New Roman"/>
          <w:szCs w:val="24"/>
          <w:lang w:eastAsia="en-US"/>
        </w:rPr>
        <w:t xml:space="preserve"> outside speaker, and accommodating </w:t>
      </w:r>
      <w:r w:rsidR="00DD0C26">
        <w:rPr>
          <w:rFonts w:eastAsia="Times New Roman" w:cs="Times New Roman"/>
          <w:szCs w:val="24"/>
          <w:lang w:eastAsia="en-US"/>
        </w:rPr>
        <w:t xml:space="preserve">those </w:t>
      </w:r>
      <w:r w:rsidRPr="008C4484">
        <w:rPr>
          <w:rFonts w:eastAsia="Times New Roman" w:cs="Times New Roman"/>
          <w:szCs w:val="24"/>
          <w:lang w:eastAsia="en-US"/>
        </w:rPr>
        <w:t xml:space="preserve">schedules may require adapting the current syllabus.  </w:t>
      </w:r>
    </w:p>
    <w:p w14:paraId="17F59D9D"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44AC5F76" w14:textId="77777777" w:rsidR="008C4484" w:rsidRPr="00E47698" w:rsidRDefault="008C4484" w:rsidP="008C4484">
      <w:pPr>
        <w:suppressAutoHyphens w:val="0"/>
        <w:spacing w:before="0" w:beforeAutospacing="0" w:after="0" w:afterAutospacing="0" w:line="240" w:lineRule="auto"/>
        <w:ind w:firstLine="0"/>
        <w:rPr>
          <w:rFonts w:eastAsia="Times New Roman" w:cs="Times New Roman"/>
          <w:b/>
          <w:sz w:val="32"/>
          <w:szCs w:val="32"/>
          <w:u w:val="single"/>
          <w:lang w:eastAsia="en-US"/>
        </w:rPr>
      </w:pPr>
      <w:r w:rsidRPr="00E47698">
        <w:rPr>
          <w:rFonts w:eastAsia="Times New Roman" w:cs="Times New Roman"/>
          <w:b/>
          <w:sz w:val="32"/>
          <w:szCs w:val="32"/>
          <w:highlight w:val="yellow"/>
          <w:u w:val="single"/>
          <w:lang w:eastAsia="en-US"/>
        </w:rPr>
        <w:t>YOU ARE RESPONSIBLE FOR KNOWING THE INFORMATION CONTAINED IN THIS SYLLABUS!</w:t>
      </w:r>
    </w:p>
    <w:p w14:paraId="23D6FA06"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p>
    <w:p w14:paraId="09428EF3"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b/>
          <w:snapToGrid w:val="0"/>
          <w:szCs w:val="20"/>
          <w:lang w:eastAsia="en-US"/>
        </w:rPr>
        <w:t xml:space="preserve"> </w:t>
      </w:r>
    </w:p>
    <w:p w14:paraId="5972C0CA"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b/>
          <w:snapToGrid w:val="0"/>
          <w:szCs w:val="20"/>
          <w:lang w:eastAsia="en-US"/>
        </w:rPr>
        <w:t>Grading</w:t>
      </w:r>
      <w:r>
        <w:rPr>
          <w:rFonts w:eastAsia="Times New Roman" w:cs="Times New Roman"/>
          <w:snapToGrid w:val="0"/>
          <w:szCs w:val="20"/>
          <w:lang w:eastAsia="en-US"/>
        </w:rPr>
        <w:t xml:space="preserve">:  </w:t>
      </w:r>
      <w:r>
        <w:rPr>
          <w:rFonts w:eastAsia="Times New Roman" w:cs="Times New Roman"/>
          <w:snapToGrid w:val="0"/>
          <w:szCs w:val="20"/>
          <w:lang w:eastAsia="en-US"/>
        </w:rPr>
        <w:tab/>
        <w:t>25</w:t>
      </w:r>
      <w:r w:rsidRPr="008C4484">
        <w:rPr>
          <w:rFonts w:eastAsia="Times New Roman" w:cs="Times New Roman"/>
          <w:snapToGrid w:val="0"/>
          <w:szCs w:val="20"/>
          <w:lang w:eastAsia="en-US"/>
        </w:rPr>
        <w:t xml:space="preserve">% Midterm Examination   </w:t>
      </w:r>
    </w:p>
    <w:p w14:paraId="225AEE49" w14:textId="77777777" w:rsid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 xml:space="preserve">          </w:t>
      </w:r>
      <w:r w:rsidRPr="008C4484">
        <w:rPr>
          <w:rFonts w:eastAsia="Times New Roman" w:cs="Times New Roman"/>
          <w:snapToGrid w:val="0"/>
          <w:szCs w:val="20"/>
          <w:lang w:eastAsia="en-US"/>
        </w:rPr>
        <w:tab/>
      </w:r>
      <w:r w:rsidRPr="008C4484">
        <w:rPr>
          <w:rFonts w:eastAsia="Times New Roman" w:cs="Times New Roman"/>
          <w:snapToGrid w:val="0"/>
          <w:szCs w:val="20"/>
          <w:lang w:eastAsia="en-US"/>
        </w:rPr>
        <w:tab/>
      </w:r>
      <w:r>
        <w:rPr>
          <w:rFonts w:eastAsia="Times New Roman" w:cs="Times New Roman"/>
          <w:snapToGrid w:val="0"/>
          <w:szCs w:val="20"/>
          <w:lang w:eastAsia="en-US"/>
        </w:rPr>
        <w:t>25</w:t>
      </w:r>
      <w:r w:rsidRPr="008C4484">
        <w:rPr>
          <w:rFonts w:eastAsia="Times New Roman" w:cs="Times New Roman"/>
          <w:snapToGrid w:val="0"/>
          <w:szCs w:val="20"/>
          <w:lang w:eastAsia="en-US"/>
        </w:rPr>
        <w:t>% Final Examination</w:t>
      </w:r>
    </w:p>
    <w:p w14:paraId="15742563"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Pr>
          <w:rFonts w:eastAsia="Times New Roman" w:cs="Times New Roman"/>
          <w:snapToGrid w:val="0"/>
          <w:szCs w:val="20"/>
          <w:lang w:eastAsia="en-US"/>
        </w:rPr>
        <w:tab/>
      </w:r>
      <w:r>
        <w:rPr>
          <w:rFonts w:eastAsia="Times New Roman" w:cs="Times New Roman"/>
          <w:snapToGrid w:val="0"/>
          <w:szCs w:val="20"/>
          <w:lang w:eastAsia="en-US"/>
        </w:rPr>
        <w:tab/>
        <w:t>15% Project and Presentation of Project</w:t>
      </w:r>
    </w:p>
    <w:p w14:paraId="23CB09A7" w14:textId="77777777" w:rsidR="008C4484" w:rsidRPr="008C4484" w:rsidRDefault="008C4484" w:rsidP="008C4484">
      <w:pPr>
        <w:widowControl w:val="0"/>
        <w:suppressAutoHyphens w:val="0"/>
        <w:spacing w:before="0" w:beforeAutospacing="0" w:after="0" w:afterAutospacing="0" w:line="240" w:lineRule="auto"/>
        <w:ind w:left="720"/>
        <w:rPr>
          <w:rFonts w:eastAsia="Times New Roman" w:cs="Times New Roman"/>
          <w:snapToGrid w:val="0"/>
          <w:szCs w:val="20"/>
          <w:lang w:eastAsia="en-US"/>
        </w:rPr>
      </w:pPr>
      <w:r>
        <w:rPr>
          <w:rFonts w:eastAsia="Times New Roman" w:cs="Times New Roman"/>
          <w:snapToGrid w:val="0"/>
          <w:szCs w:val="20"/>
          <w:lang w:eastAsia="en-US"/>
        </w:rPr>
        <w:t>15</w:t>
      </w:r>
      <w:r w:rsidRPr="008C4484">
        <w:rPr>
          <w:rFonts w:eastAsia="Times New Roman" w:cs="Times New Roman"/>
          <w:snapToGrid w:val="0"/>
          <w:szCs w:val="20"/>
          <w:lang w:eastAsia="en-US"/>
        </w:rPr>
        <w:t>% Homework</w:t>
      </w:r>
      <w:r>
        <w:rPr>
          <w:rFonts w:eastAsia="Times New Roman" w:cs="Times New Roman"/>
          <w:snapToGrid w:val="0"/>
          <w:szCs w:val="20"/>
          <w:lang w:eastAsia="en-US"/>
        </w:rPr>
        <w:t xml:space="preserve"> and Cases</w:t>
      </w:r>
    </w:p>
    <w:p w14:paraId="3F3E1878" w14:textId="77777777" w:rsidR="008C4484" w:rsidRPr="008C4484" w:rsidRDefault="008C4484" w:rsidP="008C4484">
      <w:pPr>
        <w:widowControl w:val="0"/>
        <w:suppressAutoHyphens w:val="0"/>
        <w:spacing w:before="0" w:beforeAutospacing="0" w:after="0" w:afterAutospacing="0" w:line="240" w:lineRule="auto"/>
        <w:ind w:left="720"/>
        <w:rPr>
          <w:rFonts w:eastAsia="Times New Roman" w:cs="Times New Roman"/>
          <w:snapToGrid w:val="0"/>
          <w:szCs w:val="20"/>
          <w:lang w:eastAsia="en-US"/>
        </w:rPr>
      </w:pPr>
      <w:r w:rsidRPr="008C4484">
        <w:rPr>
          <w:rFonts w:eastAsia="Times New Roman" w:cs="Times New Roman"/>
          <w:snapToGrid w:val="0"/>
          <w:szCs w:val="20"/>
          <w:lang w:eastAsia="en-US"/>
        </w:rPr>
        <w:t>20% Reflections</w:t>
      </w:r>
    </w:p>
    <w:p w14:paraId="4C3D9467"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 xml:space="preserve">          </w:t>
      </w:r>
      <w:r w:rsidRPr="008C4484">
        <w:rPr>
          <w:rFonts w:eastAsia="Times New Roman" w:cs="Times New Roman"/>
          <w:snapToGrid w:val="0"/>
          <w:szCs w:val="20"/>
          <w:lang w:eastAsia="en-US"/>
        </w:rPr>
        <w:tab/>
      </w:r>
      <w:r w:rsidRPr="008C4484">
        <w:rPr>
          <w:rFonts w:eastAsia="Times New Roman" w:cs="Times New Roman"/>
          <w:snapToGrid w:val="0"/>
          <w:szCs w:val="20"/>
          <w:lang w:eastAsia="en-US"/>
        </w:rPr>
        <w:tab/>
      </w:r>
    </w:p>
    <w:p w14:paraId="717300F7"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szCs w:val="24"/>
          <w:lang w:eastAsia="en-US"/>
        </w:rPr>
        <w:t>Final grades in the class will be a total percentage with each component weighted according to the above rubric.  Generally, the following distribution will be used:</w:t>
      </w:r>
    </w:p>
    <w:p w14:paraId="63F903DB"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6315D9C6"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szCs w:val="24"/>
          <w:lang w:eastAsia="en-US"/>
        </w:rPr>
        <w:tab/>
      </w:r>
      <w:r w:rsidRPr="008C4484">
        <w:rPr>
          <w:rFonts w:eastAsia="Times New Roman" w:cs="Times New Roman"/>
          <w:szCs w:val="24"/>
          <w:lang w:eastAsia="en-US"/>
        </w:rPr>
        <w:tab/>
        <w:t>A   95% and above</w:t>
      </w:r>
    </w:p>
    <w:p w14:paraId="58506C60" w14:textId="77777777" w:rsidR="008C4484" w:rsidRPr="008C4484" w:rsidRDefault="008C4484" w:rsidP="008C4484">
      <w:pPr>
        <w:numPr>
          <w:ilvl w:val="0"/>
          <w:numId w:val="4"/>
        </w:numPr>
        <w:suppressAutoHyphens w:val="0"/>
        <w:spacing w:before="0" w:beforeAutospacing="0" w:after="0" w:afterAutospacing="0" w:line="240" w:lineRule="auto"/>
        <w:contextualSpacing/>
        <w:rPr>
          <w:rFonts w:eastAsia="Times New Roman" w:cs="Times New Roman"/>
          <w:szCs w:val="24"/>
          <w:lang w:eastAsia="en-US"/>
        </w:rPr>
      </w:pPr>
      <w:r w:rsidRPr="008C4484">
        <w:rPr>
          <w:rFonts w:eastAsia="Times New Roman" w:cs="Times New Roman"/>
          <w:szCs w:val="24"/>
          <w:lang w:eastAsia="en-US"/>
        </w:rPr>
        <w:t>90% - 94.99%</w:t>
      </w:r>
    </w:p>
    <w:p w14:paraId="205A8AD9" w14:textId="77777777" w:rsidR="008C4484" w:rsidRPr="008C4484" w:rsidRDefault="008C4484" w:rsidP="008C4484">
      <w:pPr>
        <w:suppressAutoHyphens w:val="0"/>
        <w:spacing w:before="0" w:beforeAutospacing="0" w:after="0" w:afterAutospacing="0" w:line="240" w:lineRule="auto"/>
        <w:ind w:left="1440" w:firstLine="0"/>
        <w:rPr>
          <w:rFonts w:eastAsia="Times New Roman" w:cs="Times New Roman"/>
          <w:szCs w:val="24"/>
          <w:lang w:eastAsia="en-US"/>
        </w:rPr>
      </w:pPr>
      <w:r w:rsidRPr="008C4484">
        <w:rPr>
          <w:rFonts w:eastAsia="Times New Roman" w:cs="Times New Roman"/>
          <w:szCs w:val="24"/>
          <w:lang w:eastAsia="en-US"/>
        </w:rPr>
        <w:t>B+ 88% - 89.99%</w:t>
      </w:r>
    </w:p>
    <w:p w14:paraId="4C8D76DB" w14:textId="77777777" w:rsidR="008C4484" w:rsidRPr="008C4484" w:rsidRDefault="008C4484" w:rsidP="008C4484">
      <w:pPr>
        <w:suppressAutoHyphens w:val="0"/>
        <w:spacing w:before="0" w:beforeAutospacing="0" w:after="0" w:afterAutospacing="0" w:line="240" w:lineRule="auto"/>
        <w:ind w:left="1440" w:firstLine="0"/>
        <w:rPr>
          <w:rFonts w:eastAsia="Times New Roman" w:cs="Times New Roman"/>
          <w:szCs w:val="24"/>
          <w:lang w:eastAsia="en-US"/>
        </w:rPr>
      </w:pPr>
      <w:r w:rsidRPr="008C4484">
        <w:rPr>
          <w:rFonts w:eastAsia="Times New Roman" w:cs="Times New Roman"/>
          <w:szCs w:val="24"/>
          <w:lang w:eastAsia="en-US"/>
        </w:rPr>
        <w:t>B   83% - 87.99%</w:t>
      </w:r>
    </w:p>
    <w:p w14:paraId="6A158918" w14:textId="77777777" w:rsidR="008C4484" w:rsidRPr="008C4484" w:rsidRDefault="008C4484" w:rsidP="008C4484">
      <w:pPr>
        <w:numPr>
          <w:ilvl w:val="0"/>
          <w:numId w:val="4"/>
        </w:numPr>
        <w:suppressAutoHyphens w:val="0"/>
        <w:spacing w:before="0" w:beforeAutospacing="0" w:after="0" w:afterAutospacing="0" w:line="240" w:lineRule="auto"/>
        <w:contextualSpacing/>
        <w:rPr>
          <w:rFonts w:eastAsia="Times New Roman" w:cs="Times New Roman"/>
          <w:szCs w:val="24"/>
          <w:lang w:eastAsia="en-US"/>
        </w:rPr>
      </w:pPr>
      <w:r w:rsidRPr="008C4484">
        <w:rPr>
          <w:rFonts w:eastAsia="Times New Roman" w:cs="Times New Roman"/>
          <w:szCs w:val="24"/>
          <w:lang w:eastAsia="en-US"/>
        </w:rPr>
        <w:t>80% - 82.99%</w:t>
      </w:r>
    </w:p>
    <w:p w14:paraId="5739603E" w14:textId="77777777" w:rsidR="008C4484" w:rsidRPr="008C4484" w:rsidRDefault="008C4484" w:rsidP="008C4484">
      <w:pPr>
        <w:suppressAutoHyphens w:val="0"/>
        <w:spacing w:before="0" w:beforeAutospacing="0" w:after="0" w:afterAutospacing="0" w:line="240" w:lineRule="auto"/>
        <w:ind w:left="1440" w:firstLine="0"/>
        <w:rPr>
          <w:rFonts w:eastAsia="Times New Roman" w:cs="Times New Roman"/>
          <w:szCs w:val="24"/>
          <w:lang w:eastAsia="en-US"/>
        </w:rPr>
      </w:pPr>
      <w:r w:rsidRPr="008C4484">
        <w:rPr>
          <w:rFonts w:eastAsia="Times New Roman" w:cs="Times New Roman"/>
          <w:szCs w:val="24"/>
          <w:lang w:eastAsia="en-US"/>
        </w:rPr>
        <w:t>C+ 78% - 79.99%</w:t>
      </w:r>
    </w:p>
    <w:p w14:paraId="4F2E1466" w14:textId="77777777" w:rsidR="008C4484" w:rsidRPr="008C4484" w:rsidRDefault="008C4484" w:rsidP="008C4484">
      <w:pPr>
        <w:suppressAutoHyphens w:val="0"/>
        <w:spacing w:before="0" w:beforeAutospacing="0" w:after="0" w:afterAutospacing="0" w:line="240" w:lineRule="auto"/>
        <w:ind w:left="1440" w:firstLine="0"/>
        <w:rPr>
          <w:rFonts w:eastAsia="Times New Roman" w:cs="Times New Roman"/>
          <w:szCs w:val="24"/>
          <w:lang w:eastAsia="en-US"/>
        </w:rPr>
      </w:pPr>
      <w:r w:rsidRPr="008C4484">
        <w:rPr>
          <w:rFonts w:eastAsia="Times New Roman" w:cs="Times New Roman"/>
          <w:szCs w:val="24"/>
          <w:lang w:eastAsia="en-US"/>
        </w:rPr>
        <w:t>C   73% -77.99%</w:t>
      </w:r>
    </w:p>
    <w:p w14:paraId="35D159C8" w14:textId="77777777" w:rsidR="008C4484" w:rsidRPr="008C4484" w:rsidRDefault="008C4484" w:rsidP="008C4484">
      <w:pPr>
        <w:numPr>
          <w:ilvl w:val="0"/>
          <w:numId w:val="4"/>
        </w:numPr>
        <w:suppressAutoHyphens w:val="0"/>
        <w:spacing w:before="0" w:beforeAutospacing="0" w:after="0" w:afterAutospacing="0" w:line="240" w:lineRule="auto"/>
        <w:contextualSpacing/>
        <w:rPr>
          <w:rFonts w:eastAsia="Times New Roman" w:cs="Times New Roman"/>
          <w:szCs w:val="24"/>
          <w:lang w:eastAsia="en-US"/>
        </w:rPr>
      </w:pPr>
      <w:r w:rsidRPr="008C4484">
        <w:rPr>
          <w:rFonts w:eastAsia="Times New Roman" w:cs="Times New Roman"/>
          <w:szCs w:val="24"/>
          <w:lang w:eastAsia="en-US"/>
        </w:rPr>
        <w:t>70% - 72.99%</w:t>
      </w:r>
    </w:p>
    <w:p w14:paraId="3B6E277F" w14:textId="77777777" w:rsidR="008C4484" w:rsidRPr="008C4484" w:rsidRDefault="008C4484" w:rsidP="008C4484">
      <w:pPr>
        <w:suppressAutoHyphens w:val="0"/>
        <w:spacing w:before="0" w:beforeAutospacing="0" w:after="0" w:afterAutospacing="0" w:line="240" w:lineRule="auto"/>
        <w:ind w:left="1440" w:firstLine="0"/>
        <w:rPr>
          <w:rFonts w:eastAsia="Times New Roman" w:cs="Times New Roman"/>
          <w:szCs w:val="24"/>
          <w:lang w:eastAsia="en-US"/>
        </w:rPr>
      </w:pPr>
      <w:r w:rsidRPr="008C4484">
        <w:rPr>
          <w:rFonts w:eastAsia="Times New Roman" w:cs="Times New Roman"/>
          <w:szCs w:val="24"/>
          <w:lang w:eastAsia="en-US"/>
        </w:rPr>
        <w:t>D   60% - 69%    Plus and minus are possible, but not guaranteed in this range</w:t>
      </w:r>
    </w:p>
    <w:p w14:paraId="0BEE04D0" w14:textId="77777777" w:rsidR="008C4484" w:rsidRPr="008C4484" w:rsidRDefault="008C4484" w:rsidP="008C4484">
      <w:pPr>
        <w:suppressAutoHyphens w:val="0"/>
        <w:spacing w:before="0" w:beforeAutospacing="0" w:after="0" w:afterAutospacing="0" w:line="240" w:lineRule="auto"/>
        <w:ind w:left="1440" w:firstLine="0"/>
        <w:rPr>
          <w:rFonts w:eastAsia="Times New Roman" w:cs="Times New Roman"/>
          <w:szCs w:val="24"/>
          <w:lang w:eastAsia="en-US"/>
        </w:rPr>
      </w:pPr>
      <w:r w:rsidRPr="008C4484">
        <w:rPr>
          <w:rFonts w:eastAsia="Times New Roman" w:cs="Times New Roman"/>
          <w:szCs w:val="24"/>
          <w:lang w:eastAsia="en-US"/>
        </w:rPr>
        <w:t>F   Below 60%</w:t>
      </w:r>
    </w:p>
    <w:p w14:paraId="453B5297"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48C8A73E" w14:textId="42C976E8" w:rsidR="00DD0C26" w:rsidRDefault="008C4484" w:rsidP="008C4484">
      <w:pPr>
        <w:suppressAutoHyphens w:val="0"/>
        <w:spacing w:before="0" w:beforeAutospacing="0" w:after="0" w:afterAutospacing="0" w:line="240" w:lineRule="auto"/>
        <w:ind w:firstLine="0"/>
        <w:rPr>
          <w:rFonts w:eastAsia="Times New Roman" w:cs="Times New Roman"/>
          <w:b/>
          <w:color w:val="FF0000"/>
          <w:sz w:val="28"/>
          <w:szCs w:val="28"/>
          <w:lang w:eastAsia="en-US"/>
        </w:rPr>
      </w:pPr>
      <w:r w:rsidRPr="00DD0C26">
        <w:rPr>
          <w:rFonts w:eastAsia="Times New Roman" w:cs="Times New Roman"/>
          <w:b/>
          <w:color w:val="FF0000"/>
          <w:sz w:val="28"/>
          <w:szCs w:val="28"/>
          <w:highlight w:val="yellow"/>
          <w:lang w:eastAsia="en-US"/>
        </w:rPr>
        <w:lastRenderedPageBreak/>
        <w:t xml:space="preserve">PLEASE NOTE:  CANVAS DOES NOT USE THE PERCENTAGES SPECIFIED ABOVE TO CALUCLATE YOUR EXPECTED GRADE.  DO NOT RELY ON CANVAS ESTIMATES OF YOUR GRADE; THE CANVAS ESTIMATES ARE NOT CORRECT.  </w:t>
      </w:r>
      <w:r w:rsidR="00DD0C26">
        <w:rPr>
          <w:rFonts w:eastAsia="Times New Roman" w:cs="Times New Roman"/>
          <w:b/>
          <w:color w:val="FF0000"/>
          <w:sz w:val="28"/>
          <w:szCs w:val="28"/>
          <w:highlight w:val="yellow"/>
          <w:lang w:eastAsia="en-US"/>
        </w:rPr>
        <w:t>We tried to find a way to group assignments by grading categories, but we were still unable to assign category weights this summer.</w:t>
      </w:r>
      <w:r w:rsidR="00C3157C">
        <w:rPr>
          <w:rFonts w:eastAsia="Times New Roman" w:cs="Times New Roman"/>
          <w:b/>
          <w:color w:val="FF0000"/>
          <w:sz w:val="28"/>
          <w:szCs w:val="28"/>
          <w:highlight w:val="yellow"/>
          <w:lang w:eastAsia="en-US"/>
        </w:rPr>
        <w:t xml:space="preserve">  DO NOT DEPEND ON THE COURSE GRADE PERCENTAGE LISTED ON CANVAS.  AT THE END OF THE SEMESTER, I DOWNLOAND THE GRADEBOOK INTO AN EXCEL FILE, CALCULATE CATEGORY PERCENTAGES, APPLY THE WEIGHTS SPECIFIED ON THE SYLLABUS TO EACH CATEGORY, AND USE THAT CALCULATION TO DETERMINE FINAL COURSE GRADES.</w:t>
      </w:r>
      <w:r w:rsidR="00DD0C26">
        <w:rPr>
          <w:rFonts w:eastAsia="Times New Roman" w:cs="Times New Roman"/>
          <w:b/>
          <w:color w:val="FF0000"/>
          <w:sz w:val="28"/>
          <w:szCs w:val="28"/>
          <w:highlight w:val="yellow"/>
          <w:lang w:eastAsia="en-US"/>
        </w:rPr>
        <w:t xml:space="preserve"> </w:t>
      </w:r>
    </w:p>
    <w:p w14:paraId="1F146049" w14:textId="77777777" w:rsidR="00DD0C26" w:rsidRDefault="00DD0C26" w:rsidP="008C4484">
      <w:pPr>
        <w:suppressAutoHyphens w:val="0"/>
        <w:spacing w:before="0" w:beforeAutospacing="0" w:after="0" w:afterAutospacing="0" w:line="240" w:lineRule="auto"/>
        <w:ind w:firstLine="0"/>
        <w:rPr>
          <w:rFonts w:eastAsia="Times New Roman" w:cs="Times New Roman"/>
          <w:b/>
          <w:color w:val="FF0000"/>
          <w:sz w:val="28"/>
          <w:szCs w:val="28"/>
          <w:lang w:eastAsia="en-US"/>
        </w:rPr>
      </w:pPr>
    </w:p>
    <w:p w14:paraId="5EA9C994" w14:textId="78905E8B"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b/>
          <w:szCs w:val="24"/>
          <w:lang w:eastAsia="en-US"/>
        </w:rPr>
        <w:t>Homework</w:t>
      </w:r>
      <w:r>
        <w:rPr>
          <w:rFonts w:eastAsia="Times New Roman" w:cs="Times New Roman"/>
          <w:b/>
          <w:szCs w:val="24"/>
          <w:lang w:eastAsia="en-US"/>
        </w:rPr>
        <w:t xml:space="preserve">, which includes case write-ups, </w:t>
      </w:r>
      <w:r>
        <w:rPr>
          <w:rFonts w:eastAsia="Times New Roman" w:cs="Times New Roman"/>
          <w:szCs w:val="24"/>
          <w:lang w:eastAsia="en-US"/>
        </w:rPr>
        <w:t>is 15</w:t>
      </w:r>
      <w:r w:rsidRPr="008C4484">
        <w:rPr>
          <w:rFonts w:eastAsia="Times New Roman" w:cs="Times New Roman"/>
          <w:szCs w:val="24"/>
          <w:lang w:eastAsia="en-US"/>
        </w:rPr>
        <w:t xml:space="preserve">% of your grade.  If you make an honest attempt to complete the </w:t>
      </w:r>
      <w:r w:rsidRPr="008C4484">
        <w:rPr>
          <w:rFonts w:eastAsia="Times New Roman" w:cs="Times New Roman"/>
          <w:b/>
          <w:szCs w:val="24"/>
          <w:lang w:eastAsia="en-US"/>
        </w:rPr>
        <w:t>entire</w:t>
      </w:r>
      <w:r w:rsidRPr="008C4484">
        <w:rPr>
          <w:rFonts w:eastAsia="Times New Roman" w:cs="Times New Roman"/>
          <w:szCs w:val="24"/>
          <w:lang w:eastAsia="en-US"/>
        </w:rPr>
        <w:t xml:space="preserve"> assignment and hand it in </w:t>
      </w:r>
      <w:r w:rsidRPr="008C4484">
        <w:rPr>
          <w:rFonts w:eastAsia="Times New Roman" w:cs="Times New Roman"/>
          <w:b/>
          <w:szCs w:val="24"/>
          <w:lang w:eastAsia="en-US"/>
        </w:rPr>
        <w:t>on time</w:t>
      </w:r>
      <w:r w:rsidRPr="008C4484">
        <w:rPr>
          <w:rFonts w:eastAsia="Times New Roman" w:cs="Times New Roman"/>
          <w:szCs w:val="24"/>
          <w:lang w:eastAsia="en-US"/>
        </w:rPr>
        <w:t xml:space="preserve">, you will get full credit. Assignments that are not </w:t>
      </w:r>
      <w:r w:rsidRPr="00C3157C">
        <w:rPr>
          <w:rFonts w:eastAsia="Times New Roman" w:cs="Times New Roman"/>
          <w:b/>
          <w:bCs/>
          <w:szCs w:val="24"/>
          <w:lang w:eastAsia="en-US"/>
        </w:rPr>
        <w:t>complete will be returned to be completed</w:t>
      </w:r>
      <w:r w:rsidR="00C3157C">
        <w:rPr>
          <w:rFonts w:eastAsia="Times New Roman" w:cs="Times New Roman"/>
          <w:szCs w:val="24"/>
          <w:lang w:eastAsia="en-US"/>
        </w:rPr>
        <w:t xml:space="preserve"> and need to be </w:t>
      </w:r>
      <w:r w:rsidR="00C3157C" w:rsidRPr="009F3229">
        <w:rPr>
          <w:rFonts w:eastAsia="Times New Roman" w:cs="Times New Roman"/>
          <w:b/>
          <w:bCs/>
          <w:szCs w:val="24"/>
          <w:lang w:eastAsia="en-US"/>
        </w:rPr>
        <w:t>resubmitted as late assignments</w:t>
      </w:r>
      <w:r w:rsidRPr="008C4484">
        <w:rPr>
          <w:rFonts w:eastAsia="Times New Roman" w:cs="Times New Roman"/>
          <w:szCs w:val="24"/>
          <w:lang w:eastAsia="en-US"/>
        </w:rPr>
        <w:t>.  Late assignments</w:t>
      </w:r>
      <w:r w:rsidRPr="008C4484">
        <w:rPr>
          <w:rFonts w:eastAsia="Times New Roman" w:cs="Times New Roman"/>
          <w:b/>
          <w:szCs w:val="24"/>
          <w:lang w:eastAsia="en-US"/>
        </w:rPr>
        <w:t xml:space="preserve"> get half credit</w:t>
      </w:r>
      <w:r w:rsidRPr="008C4484">
        <w:rPr>
          <w:rFonts w:eastAsia="Times New Roman" w:cs="Times New Roman"/>
          <w:szCs w:val="24"/>
          <w:lang w:eastAsia="en-US"/>
        </w:rPr>
        <w:t xml:space="preserve">.  The </w:t>
      </w:r>
      <w:r w:rsidRPr="008C4484">
        <w:rPr>
          <w:rFonts w:eastAsia="Times New Roman" w:cs="Times New Roman"/>
          <w:b/>
          <w:szCs w:val="24"/>
          <w:lang w:eastAsia="en-US"/>
        </w:rPr>
        <w:t>due date</w:t>
      </w:r>
      <w:r w:rsidRPr="008C4484">
        <w:rPr>
          <w:rFonts w:eastAsia="Times New Roman" w:cs="Times New Roman"/>
          <w:szCs w:val="24"/>
          <w:lang w:eastAsia="en-US"/>
        </w:rPr>
        <w:t xml:space="preserve"> is the class period </w:t>
      </w:r>
      <w:r w:rsidRPr="008C4484">
        <w:rPr>
          <w:rFonts w:eastAsia="Times New Roman" w:cs="Times New Roman"/>
          <w:b/>
          <w:szCs w:val="24"/>
          <w:u w:val="single"/>
          <w:lang w:eastAsia="en-US"/>
        </w:rPr>
        <w:t xml:space="preserve">AFTER </w:t>
      </w:r>
      <w:r w:rsidRPr="008C4484">
        <w:rPr>
          <w:rFonts w:eastAsia="Times New Roman" w:cs="Times New Roman"/>
          <w:szCs w:val="24"/>
          <w:lang w:eastAsia="en-US"/>
        </w:rPr>
        <w:t xml:space="preserve">the date the assignment is listed on the syllabus. For example, an assignment listed on the syllabus </w:t>
      </w:r>
      <w:r w:rsidR="00C3157C">
        <w:rPr>
          <w:rFonts w:eastAsia="Times New Roman" w:cs="Times New Roman"/>
          <w:szCs w:val="24"/>
          <w:lang w:eastAsia="en-US"/>
        </w:rPr>
        <w:t xml:space="preserve">September 1 </w:t>
      </w:r>
      <w:r w:rsidRPr="008C4484">
        <w:rPr>
          <w:rFonts w:eastAsia="Times New Roman" w:cs="Times New Roman"/>
          <w:szCs w:val="24"/>
          <w:lang w:eastAsia="en-US"/>
        </w:rPr>
        <w:t xml:space="preserve">should be turned in by </w:t>
      </w:r>
      <w:r w:rsidRPr="008C4484">
        <w:rPr>
          <w:rFonts w:eastAsia="Times New Roman" w:cs="Times New Roman"/>
          <w:b/>
          <w:szCs w:val="24"/>
          <w:lang w:eastAsia="en-US"/>
        </w:rPr>
        <w:t>6 PM</w:t>
      </w:r>
      <w:r w:rsidRPr="008C4484">
        <w:rPr>
          <w:rFonts w:eastAsia="Times New Roman" w:cs="Times New Roman"/>
          <w:szCs w:val="24"/>
          <w:lang w:eastAsia="en-US"/>
        </w:rPr>
        <w:t xml:space="preserve"> </w:t>
      </w:r>
      <w:r w:rsidR="00175D2E">
        <w:rPr>
          <w:rFonts w:eastAsia="Times New Roman" w:cs="Times New Roman"/>
          <w:szCs w:val="24"/>
          <w:lang w:eastAsia="en-US"/>
        </w:rPr>
        <w:t xml:space="preserve">(prior to class) on </w:t>
      </w:r>
      <w:r w:rsidR="00C3157C">
        <w:rPr>
          <w:rFonts w:eastAsia="Times New Roman" w:cs="Times New Roman"/>
          <w:szCs w:val="24"/>
          <w:lang w:eastAsia="en-US"/>
        </w:rPr>
        <w:t xml:space="preserve">September 8, </w:t>
      </w:r>
      <w:r w:rsidRPr="008C4484">
        <w:rPr>
          <w:rFonts w:eastAsia="Times New Roman" w:cs="Times New Roman"/>
          <w:szCs w:val="24"/>
          <w:lang w:eastAsia="en-US"/>
        </w:rPr>
        <w:t xml:space="preserve">the next class meeting.   </w:t>
      </w:r>
    </w:p>
    <w:p w14:paraId="32A713A6"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75290DAA" w14:textId="6C4091D7" w:rsidR="005969B1"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szCs w:val="24"/>
          <w:lang w:eastAsia="en-US"/>
        </w:rPr>
        <w:t xml:space="preserve">The syllabus is subject to change; any changes will be announced in class and posted to Canvas.   All assignments should be submitted via Canvas.  </w:t>
      </w:r>
      <w:r w:rsidR="005969B1">
        <w:rPr>
          <w:rFonts w:eastAsia="Times New Roman" w:cs="Times New Roman"/>
          <w:szCs w:val="24"/>
          <w:lang w:eastAsia="en-US"/>
        </w:rPr>
        <w:t xml:space="preserve">I have a speaker who has agreed to present if we can find a </w:t>
      </w:r>
      <w:proofErr w:type="gramStart"/>
      <w:r w:rsidR="005969B1">
        <w:rPr>
          <w:rFonts w:eastAsia="Times New Roman" w:cs="Times New Roman"/>
          <w:szCs w:val="24"/>
          <w:lang w:eastAsia="en-US"/>
        </w:rPr>
        <w:t>time</w:t>
      </w:r>
      <w:proofErr w:type="gramEnd"/>
      <w:r w:rsidR="005969B1">
        <w:rPr>
          <w:rFonts w:eastAsia="Times New Roman" w:cs="Times New Roman"/>
          <w:szCs w:val="24"/>
          <w:lang w:eastAsia="en-US"/>
        </w:rPr>
        <w:t xml:space="preserve"> he is available, and </w:t>
      </w:r>
      <w:r w:rsidR="00E47698">
        <w:rPr>
          <w:rFonts w:eastAsia="Times New Roman" w:cs="Times New Roman"/>
          <w:szCs w:val="24"/>
          <w:lang w:eastAsia="en-US"/>
        </w:rPr>
        <w:t xml:space="preserve">I </w:t>
      </w:r>
      <w:r w:rsidR="005969B1">
        <w:rPr>
          <w:rFonts w:eastAsia="Times New Roman" w:cs="Times New Roman"/>
          <w:szCs w:val="24"/>
          <w:lang w:eastAsia="en-US"/>
        </w:rPr>
        <w:t xml:space="preserve">will adapt the syllabus to accommodate his schedule.  </w:t>
      </w:r>
    </w:p>
    <w:p w14:paraId="28BD09BE" w14:textId="77777777" w:rsidR="005969B1" w:rsidRDefault="005969B1" w:rsidP="008C4484">
      <w:pPr>
        <w:suppressAutoHyphens w:val="0"/>
        <w:spacing w:before="0" w:beforeAutospacing="0" w:after="0" w:afterAutospacing="0" w:line="240" w:lineRule="auto"/>
        <w:ind w:firstLine="0"/>
        <w:rPr>
          <w:rFonts w:eastAsia="Times New Roman" w:cs="Times New Roman"/>
          <w:szCs w:val="24"/>
          <w:lang w:eastAsia="en-US"/>
        </w:rPr>
      </w:pPr>
    </w:p>
    <w:p w14:paraId="4EA99BD3" w14:textId="42FE16CA"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szCs w:val="24"/>
          <w:lang w:eastAsia="en-US"/>
        </w:rPr>
        <w:t xml:space="preserve">If there is a problem submitting (Canvas does sometimes have some problems), please email me and we will work out the submission.  PLEASE NOTE:  </w:t>
      </w:r>
      <w:r w:rsidR="00DD0C26">
        <w:rPr>
          <w:rFonts w:eastAsia="Times New Roman" w:cs="Times New Roman"/>
          <w:szCs w:val="24"/>
          <w:lang w:eastAsia="en-US"/>
        </w:rPr>
        <w:t>A</w:t>
      </w:r>
      <w:r w:rsidRPr="008C4484">
        <w:rPr>
          <w:rFonts w:eastAsia="Times New Roman" w:cs="Times New Roman"/>
          <w:szCs w:val="24"/>
          <w:lang w:eastAsia="en-US"/>
        </w:rPr>
        <w:t xml:space="preserve">spects </w:t>
      </w:r>
      <w:r w:rsidR="00DD0C26">
        <w:rPr>
          <w:rFonts w:eastAsia="Times New Roman" w:cs="Times New Roman"/>
          <w:szCs w:val="24"/>
          <w:lang w:eastAsia="en-US"/>
        </w:rPr>
        <w:t xml:space="preserve">of Canvas seem to </w:t>
      </w:r>
      <w:r w:rsidRPr="008C4484">
        <w:rPr>
          <w:rFonts w:eastAsia="Times New Roman" w:cs="Times New Roman"/>
          <w:szCs w:val="24"/>
          <w:lang w:eastAsia="en-US"/>
        </w:rPr>
        <w:t>change every semester</w:t>
      </w:r>
      <w:r w:rsidR="00DD0C26">
        <w:rPr>
          <w:rFonts w:eastAsia="Times New Roman" w:cs="Times New Roman"/>
          <w:szCs w:val="24"/>
          <w:lang w:eastAsia="en-US"/>
        </w:rPr>
        <w:t xml:space="preserve">.  Sometimes they catch me by surprise! </w:t>
      </w:r>
      <w:r w:rsidRPr="008C4484">
        <w:rPr>
          <w:rFonts w:eastAsia="Times New Roman" w:cs="Times New Roman"/>
          <w:szCs w:val="24"/>
          <w:lang w:eastAsia="en-US"/>
        </w:rPr>
        <w:t xml:space="preserve"> If there are any problems, </w:t>
      </w:r>
      <w:r w:rsidRPr="00DD0C26">
        <w:rPr>
          <w:rFonts w:eastAsia="Times New Roman" w:cs="Times New Roman"/>
          <w:b/>
          <w:szCs w:val="24"/>
          <w:u w:val="single"/>
          <w:lang w:eastAsia="en-US"/>
        </w:rPr>
        <w:t>please let me know</w:t>
      </w:r>
      <w:r w:rsidRPr="008C4484">
        <w:rPr>
          <w:rFonts w:eastAsia="Times New Roman" w:cs="Times New Roman"/>
          <w:b/>
          <w:szCs w:val="24"/>
          <w:lang w:eastAsia="en-US"/>
        </w:rPr>
        <w:t>!</w:t>
      </w:r>
    </w:p>
    <w:p w14:paraId="5BCBC34B"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b/>
          <w:szCs w:val="24"/>
          <w:lang w:eastAsia="en-US"/>
        </w:rPr>
      </w:pPr>
    </w:p>
    <w:p w14:paraId="331005B0" w14:textId="67C56ECE" w:rsidR="008C4484" w:rsidRPr="008C4484" w:rsidRDefault="008C4484" w:rsidP="008C4484">
      <w:pPr>
        <w:suppressAutoHyphens w:val="0"/>
        <w:spacing w:before="0" w:beforeAutospacing="0" w:after="0" w:afterAutospacing="0" w:line="240" w:lineRule="auto"/>
        <w:ind w:firstLine="0"/>
        <w:rPr>
          <w:rFonts w:eastAsia="Times New Roman" w:cs="Times New Roman"/>
          <w:b/>
          <w:i/>
          <w:sz w:val="28"/>
          <w:szCs w:val="28"/>
          <w:lang w:eastAsia="en-US"/>
        </w:rPr>
      </w:pPr>
      <w:bookmarkStart w:id="0" w:name="_Hlk48826253"/>
      <w:r w:rsidRPr="008C4484">
        <w:rPr>
          <w:rFonts w:eastAsia="Times New Roman" w:cs="Times New Roman"/>
          <w:b/>
          <w:i/>
          <w:sz w:val="28"/>
          <w:szCs w:val="28"/>
          <w:lang w:eastAsia="en-US"/>
        </w:rPr>
        <w:t xml:space="preserve">THERE IS A CAVEAT… </w:t>
      </w:r>
      <w:r w:rsidRPr="008C4484">
        <w:rPr>
          <w:rFonts w:eastAsia="Times New Roman" w:cs="Times New Roman"/>
          <w:b/>
          <w:i/>
          <w:sz w:val="28"/>
          <w:szCs w:val="28"/>
          <w:u w:val="single"/>
          <w:lang w:eastAsia="en-US"/>
        </w:rPr>
        <w:t>ALL</w:t>
      </w:r>
      <w:r w:rsidRPr="008C4484">
        <w:rPr>
          <w:rFonts w:eastAsia="Times New Roman" w:cs="Times New Roman"/>
          <w:b/>
          <w:i/>
          <w:sz w:val="28"/>
          <w:szCs w:val="28"/>
          <w:lang w:eastAsia="en-US"/>
        </w:rPr>
        <w:t xml:space="preserve"> OF HOMEWORK ASSIGNMENTS MUST BE HANDED IN BY 12:00 MI</w:t>
      </w:r>
      <w:r w:rsidR="00175D2E">
        <w:rPr>
          <w:rFonts w:eastAsia="Times New Roman" w:cs="Times New Roman"/>
          <w:b/>
          <w:i/>
          <w:sz w:val="28"/>
          <w:szCs w:val="28"/>
          <w:lang w:eastAsia="en-US"/>
        </w:rPr>
        <w:t xml:space="preserve">DNIGHT </w:t>
      </w:r>
      <w:r w:rsidR="009F3229" w:rsidRPr="009F3229">
        <w:rPr>
          <w:rFonts w:eastAsia="Times New Roman" w:cs="Times New Roman"/>
          <w:b/>
          <w:i/>
          <w:sz w:val="28"/>
          <w:szCs w:val="28"/>
          <w:highlight w:val="yellow"/>
          <w:lang w:eastAsia="en-US"/>
        </w:rPr>
        <w:t>NOVEMBER 10</w:t>
      </w:r>
      <w:r w:rsidRPr="008C4484">
        <w:rPr>
          <w:rFonts w:eastAsia="Times New Roman" w:cs="Times New Roman"/>
          <w:b/>
          <w:i/>
          <w:sz w:val="28"/>
          <w:szCs w:val="28"/>
          <w:lang w:eastAsia="en-US"/>
        </w:rPr>
        <w:t xml:space="preserve">.  (THE CLASS PERIOD </w:t>
      </w:r>
      <w:r w:rsidRPr="008C4484">
        <w:rPr>
          <w:rFonts w:eastAsia="Times New Roman" w:cs="Times New Roman"/>
          <w:b/>
          <w:i/>
          <w:sz w:val="28"/>
          <w:szCs w:val="28"/>
          <w:u w:val="single"/>
          <w:lang w:eastAsia="en-US"/>
        </w:rPr>
        <w:t>BEFORE</w:t>
      </w:r>
      <w:r w:rsidRPr="008C4484">
        <w:rPr>
          <w:rFonts w:eastAsia="Times New Roman" w:cs="Times New Roman"/>
          <w:b/>
          <w:i/>
          <w:sz w:val="28"/>
          <w:szCs w:val="28"/>
          <w:lang w:eastAsia="en-US"/>
        </w:rPr>
        <w:t xml:space="preserve"> THE FINAL EXAM DUE DATE) </w:t>
      </w:r>
      <w:r w:rsidRPr="008C4484">
        <w:rPr>
          <w:rFonts w:eastAsia="Times New Roman" w:cs="Times New Roman"/>
          <w:b/>
          <w:i/>
          <w:sz w:val="28"/>
          <w:szCs w:val="28"/>
          <w:highlight w:val="yellow"/>
          <w:lang w:eastAsia="en-US"/>
        </w:rPr>
        <w:t>OR Y</w:t>
      </w:r>
      <w:r w:rsidR="009F3229">
        <w:rPr>
          <w:rFonts w:eastAsia="Times New Roman" w:cs="Times New Roman"/>
          <w:b/>
          <w:i/>
          <w:sz w:val="28"/>
          <w:szCs w:val="28"/>
          <w:highlight w:val="yellow"/>
          <w:lang w:eastAsia="en-US"/>
        </w:rPr>
        <w:t xml:space="preserve">OUR LETTER GRADE FOR THE </w:t>
      </w:r>
      <w:proofErr w:type="gramStart"/>
      <w:r w:rsidR="009F3229">
        <w:rPr>
          <w:rFonts w:eastAsia="Times New Roman" w:cs="Times New Roman"/>
          <w:b/>
          <w:i/>
          <w:sz w:val="28"/>
          <w:szCs w:val="28"/>
          <w:highlight w:val="yellow"/>
          <w:lang w:eastAsia="en-US"/>
        </w:rPr>
        <w:t>COURSE  WILL</w:t>
      </w:r>
      <w:proofErr w:type="gramEnd"/>
      <w:r w:rsidR="009F3229">
        <w:rPr>
          <w:rFonts w:eastAsia="Times New Roman" w:cs="Times New Roman"/>
          <w:b/>
          <w:i/>
          <w:sz w:val="28"/>
          <w:szCs w:val="28"/>
          <w:highlight w:val="yellow"/>
          <w:lang w:eastAsia="en-US"/>
        </w:rPr>
        <w:t xml:space="preserve"> BE REDUCED TO THE NEXT LOWER  LETTER GRADE.  </w:t>
      </w:r>
      <w:r w:rsidRPr="008C4484">
        <w:rPr>
          <w:rFonts w:eastAsia="Times New Roman" w:cs="Times New Roman"/>
          <w:b/>
          <w:i/>
          <w:sz w:val="28"/>
          <w:szCs w:val="28"/>
          <w:lang w:eastAsia="en-US"/>
        </w:rPr>
        <w:t>FOR EXAMPLE, AN A WOULD BECOME A-; AN A- WOULD BECOME B</w:t>
      </w:r>
      <w:r>
        <w:rPr>
          <w:rFonts w:eastAsia="Times New Roman" w:cs="Times New Roman"/>
          <w:b/>
          <w:i/>
          <w:sz w:val="28"/>
          <w:szCs w:val="28"/>
          <w:lang w:eastAsia="en-US"/>
        </w:rPr>
        <w:t>+, A B+ WOULD BECOME A B, ETC</w:t>
      </w:r>
      <w:r w:rsidRPr="008C4484">
        <w:rPr>
          <w:rFonts w:eastAsia="Times New Roman" w:cs="Times New Roman"/>
          <w:b/>
          <w:i/>
          <w:sz w:val="28"/>
          <w:szCs w:val="28"/>
          <w:lang w:eastAsia="en-US"/>
        </w:rPr>
        <w:t>.</w:t>
      </w:r>
    </w:p>
    <w:p w14:paraId="08B70AEE"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712B05B4" w14:textId="77777777" w:rsidR="008C4484" w:rsidRPr="008C4484" w:rsidRDefault="008C4484" w:rsidP="008C4484">
      <w:pPr>
        <w:tabs>
          <w:tab w:val="left" w:pos="8910"/>
        </w:tabs>
        <w:suppressAutoHyphens w:val="0"/>
        <w:spacing w:before="0" w:beforeAutospacing="0" w:after="0" w:afterAutospacing="0" w:line="240" w:lineRule="auto"/>
        <w:ind w:firstLine="0"/>
        <w:rPr>
          <w:rFonts w:eastAsia="Times New Roman" w:cs="Times New Roman"/>
          <w:b/>
          <w:szCs w:val="24"/>
          <w:lang w:eastAsia="en-US"/>
        </w:rPr>
      </w:pPr>
      <w:r w:rsidRPr="008C4484">
        <w:rPr>
          <w:rFonts w:eastAsia="Times New Roman" w:cs="Times New Roman"/>
          <w:b/>
          <w:szCs w:val="24"/>
          <w:lang w:eastAsia="en-US"/>
        </w:rPr>
        <w:t xml:space="preserve">REFLECTIONS are 20% of your grade.  </w:t>
      </w:r>
    </w:p>
    <w:p w14:paraId="1A86C1E7" w14:textId="77777777" w:rsidR="008C4484" w:rsidRPr="008C4484" w:rsidRDefault="008C4484" w:rsidP="008C4484">
      <w:pPr>
        <w:tabs>
          <w:tab w:val="left" w:pos="8910"/>
        </w:tabs>
        <w:suppressAutoHyphens w:val="0"/>
        <w:spacing w:before="0" w:beforeAutospacing="0" w:after="0" w:afterAutospacing="0" w:line="240" w:lineRule="auto"/>
        <w:ind w:firstLine="0"/>
        <w:rPr>
          <w:rFonts w:eastAsia="Times New Roman" w:cs="Times New Roman"/>
          <w:b/>
          <w:szCs w:val="24"/>
          <w:lang w:eastAsia="en-US"/>
        </w:rPr>
      </w:pPr>
      <w:r w:rsidRPr="008C4484">
        <w:rPr>
          <w:rFonts w:eastAsia="Times New Roman" w:cs="Times New Roman"/>
          <w:szCs w:val="24"/>
          <w:lang w:eastAsia="en-US"/>
        </w:rPr>
        <w:t xml:space="preserve">You are to prepare a short (approximately 1 page, no more than 2 pages) reflection after each class.  Your reflection may address anything we talked about in class that night.  </w:t>
      </w:r>
      <w:r w:rsidRPr="008C4484">
        <w:rPr>
          <w:rFonts w:eastAsia="Times New Roman" w:cs="Times New Roman"/>
          <w:szCs w:val="24"/>
          <w:highlight w:val="yellow"/>
          <w:lang w:eastAsia="en-US"/>
        </w:rPr>
        <w:t xml:space="preserve">The following are guidelines you MIGHT consider, but are not required to be part of your reflection.  Rather, your reflection is best </w:t>
      </w:r>
      <w:r w:rsidRPr="008C4484">
        <w:rPr>
          <w:rFonts w:eastAsia="Times New Roman" w:cs="Times New Roman"/>
          <w:b/>
          <w:szCs w:val="24"/>
          <w:highlight w:val="yellow"/>
          <w:lang w:eastAsia="en-US"/>
        </w:rPr>
        <w:t>when it is your response to the material we covered in class</w:t>
      </w:r>
      <w:r w:rsidRPr="008C4484">
        <w:rPr>
          <w:rFonts w:eastAsia="Times New Roman" w:cs="Times New Roman"/>
          <w:b/>
          <w:szCs w:val="24"/>
          <w:lang w:eastAsia="en-US"/>
        </w:rPr>
        <w:t>.</w:t>
      </w:r>
    </w:p>
    <w:p w14:paraId="3EC989F8" w14:textId="77777777" w:rsidR="008C4484" w:rsidRPr="008C4484" w:rsidRDefault="008C4484" w:rsidP="008C4484">
      <w:pPr>
        <w:numPr>
          <w:ilvl w:val="0"/>
          <w:numId w:val="5"/>
        </w:numPr>
        <w:tabs>
          <w:tab w:val="left" w:pos="8910"/>
        </w:tabs>
        <w:suppressAutoHyphens w:val="0"/>
        <w:spacing w:before="0" w:beforeAutospacing="0" w:after="0" w:afterAutospacing="0" w:line="240" w:lineRule="auto"/>
        <w:contextualSpacing/>
        <w:rPr>
          <w:rFonts w:eastAsia="Times New Roman" w:cs="Times New Roman"/>
          <w:szCs w:val="24"/>
          <w:lang w:eastAsia="en-US"/>
        </w:rPr>
      </w:pPr>
      <w:r w:rsidRPr="008C4484">
        <w:rPr>
          <w:rFonts w:eastAsia="Times New Roman" w:cs="Times New Roman"/>
          <w:szCs w:val="24"/>
          <w:lang w:eastAsia="en-US"/>
        </w:rPr>
        <w:t>What happened IN YOU during class, not what happened during class?</w:t>
      </w:r>
    </w:p>
    <w:p w14:paraId="54BEBAC5" w14:textId="77777777" w:rsidR="008C4484" w:rsidRPr="008C4484" w:rsidRDefault="008C4484" w:rsidP="008C4484">
      <w:pPr>
        <w:numPr>
          <w:ilvl w:val="0"/>
          <w:numId w:val="5"/>
        </w:numPr>
        <w:tabs>
          <w:tab w:val="left" w:pos="8910"/>
        </w:tabs>
        <w:suppressAutoHyphens w:val="0"/>
        <w:spacing w:before="0" w:beforeAutospacing="0" w:after="0" w:afterAutospacing="0" w:line="240" w:lineRule="auto"/>
        <w:contextualSpacing/>
        <w:rPr>
          <w:rFonts w:eastAsia="Times New Roman" w:cs="Times New Roman"/>
          <w:szCs w:val="24"/>
          <w:lang w:eastAsia="en-US"/>
        </w:rPr>
      </w:pPr>
      <w:r w:rsidRPr="008C4484">
        <w:rPr>
          <w:rFonts w:eastAsia="Times New Roman" w:cs="Times New Roman"/>
          <w:szCs w:val="24"/>
          <w:lang w:eastAsia="en-US"/>
        </w:rPr>
        <w:t xml:space="preserve">What do you feel and how does that affect what you think?  </w:t>
      </w:r>
    </w:p>
    <w:p w14:paraId="341002F1" w14:textId="77777777" w:rsidR="008C4484" w:rsidRPr="008C4484" w:rsidRDefault="008C4484" w:rsidP="008C4484">
      <w:pPr>
        <w:numPr>
          <w:ilvl w:val="0"/>
          <w:numId w:val="5"/>
        </w:numPr>
        <w:tabs>
          <w:tab w:val="left" w:pos="8910"/>
        </w:tabs>
        <w:suppressAutoHyphens w:val="0"/>
        <w:spacing w:before="0" w:beforeAutospacing="0" w:after="0" w:afterAutospacing="0" w:line="240" w:lineRule="auto"/>
        <w:contextualSpacing/>
        <w:rPr>
          <w:rFonts w:eastAsia="Times New Roman" w:cs="Times New Roman"/>
          <w:szCs w:val="24"/>
          <w:lang w:eastAsia="en-US"/>
        </w:rPr>
      </w:pPr>
      <w:r w:rsidRPr="008C4484">
        <w:rPr>
          <w:rFonts w:eastAsia="Times New Roman" w:cs="Times New Roman"/>
          <w:szCs w:val="24"/>
          <w:lang w:eastAsia="en-US"/>
        </w:rPr>
        <w:lastRenderedPageBreak/>
        <w:t>Did anything in class really annoy you?</w:t>
      </w:r>
    </w:p>
    <w:p w14:paraId="654D9630" w14:textId="77777777" w:rsidR="008C4484" w:rsidRPr="008C4484" w:rsidRDefault="008C4484" w:rsidP="008C4484">
      <w:pPr>
        <w:numPr>
          <w:ilvl w:val="0"/>
          <w:numId w:val="5"/>
        </w:numPr>
        <w:tabs>
          <w:tab w:val="left" w:pos="8910"/>
        </w:tabs>
        <w:suppressAutoHyphens w:val="0"/>
        <w:spacing w:before="0" w:beforeAutospacing="0" w:after="0" w:afterAutospacing="0" w:line="240" w:lineRule="auto"/>
        <w:contextualSpacing/>
        <w:rPr>
          <w:rFonts w:eastAsia="Times New Roman" w:cs="Times New Roman"/>
          <w:szCs w:val="24"/>
          <w:lang w:eastAsia="en-US"/>
        </w:rPr>
      </w:pPr>
      <w:r w:rsidRPr="008C4484">
        <w:rPr>
          <w:rFonts w:eastAsia="Times New Roman" w:cs="Times New Roman"/>
          <w:szCs w:val="24"/>
          <w:lang w:eastAsia="en-US"/>
        </w:rPr>
        <w:t>What new issue or issues did you find important based on the class content today?  Why?</w:t>
      </w:r>
    </w:p>
    <w:p w14:paraId="6C87A9F1" w14:textId="77777777" w:rsidR="008C4484" w:rsidRPr="008C4484" w:rsidRDefault="008C4484" w:rsidP="008C4484">
      <w:pPr>
        <w:numPr>
          <w:ilvl w:val="0"/>
          <w:numId w:val="2"/>
        </w:numPr>
        <w:suppressAutoHyphens w:val="0"/>
        <w:spacing w:before="0" w:beforeAutospacing="0" w:after="0" w:afterAutospacing="0" w:line="240" w:lineRule="auto"/>
        <w:rPr>
          <w:rFonts w:eastAsia="Times New Roman" w:cs="Times New Roman"/>
          <w:szCs w:val="24"/>
          <w:lang w:eastAsia="en-US"/>
        </w:rPr>
      </w:pPr>
      <w:r w:rsidRPr="008C4484">
        <w:rPr>
          <w:rFonts w:eastAsia="Times New Roman" w:cs="Times New Roman"/>
          <w:szCs w:val="24"/>
          <w:lang w:eastAsia="en-US"/>
        </w:rPr>
        <w:t>What aspects of the class are most relevant to you and your life?  Why?</w:t>
      </w:r>
    </w:p>
    <w:p w14:paraId="2B8F8215" w14:textId="77777777" w:rsidR="008C4484" w:rsidRPr="008C4484" w:rsidRDefault="008C4484" w:rsidP="008C4484">
      <w:pPr>
        <w:numPr>
          <w:ilvl w:val="0"/>
          <w:numId w:val="2"/>
        </w:numPr>
        <w:suppressAutoHyphens w:val="0"/>
        <w:spacing w:before="0" w:beforeAutospacing="0" w:after="0" w:afterAutospacing="0" w:line="240" w:lineRule="auto"/>
        <w:rPr>
          <w:rFonts w:eastAsia="Times New Roman" w:cs="Times New Roman"/>
          <w:szCs w:val="24"/>
          <w:lang w:eastAsia="en-US"/>
        </w:rPr>
      </w:pPr>
      <w:r w:rsidRPr="008C4484">
        <w:rPr>
          <w:rFonts w:eastAsia="Times New Roman" w:cs="Times New Roman"/>
          <w:szCs w:val="24"/>
          <w:lang w:eastAsia="en-US"/>
        </w:rPr>
        <w:t>What are some of the ethical implications of the topics discussed in class tonight?  What values are relevant for the decisions that were discussed tonight?  Are these values consistent with your personal values?</w:t>
      </w:r>
    </w:p>
    <w:p w14:paraId="3B7E1919" w14:textId="77777777" w:rsidR="008C4484" w:rsidRPr="008C4484" w:rsidRDefault="008C4484" w:rsidP="008C4484">
      <w:pPr>
        <w:numPr>
          <w:ilvl w:val="0"/>
          <w:numId w:val="2"/>
        </w:numPr>
        <w:suppressAutoHyphens w:val="0"/>
        <w:spacing w:before="0" w:beforeAutospacing="0" w:after="0" w:afterAutospacing="0" w:line="240" w:lineRule="auto"/>
        <w:rPr>
          <w:rFonts w:eastAsia="Times New Roman" w:cs="Times New Roman"/>
          <w:szCs w:val="24"/>
          <w:lang w:eastAsia="en-US"/>
        </w:rPr>
      </w:pPr>
      <w:r w:rsidRPr="008C4484">
        <w:rPr>
          <w:rFonts w:eastAsia="Times New Roman" w:cs="Times New Roman"/>
          <w:szCs w:val="24"/>
          <w:lang w:eastAsia="en-US"/>
        </w:rPr>
        <w:t>Did you gain any new insights in class?</w:t>
      </w:r>
    </w:p>
    <w:p w14:paraId="6F95BA22" w14:textId="77777777" w:rsidR="008C4484" w:rsidRPr="008C4484" w:rsidRDefault="008C4484" w:rsidP="008C4484">
      <w:pPr>
        <w:numPr>
          <w:ilvl w:val="0"/>
          <w:numId w:val="2"/>
        </w:numPr>
        <w:suppressAutoHyphens w:val="0"/>
        <w:spacing w:before="0" w:beforeAutospacing="0" w:after="0" w:afterAutospacing="0" w:line="240" w:lineRule="auto"/>
        <w:rPr>
          <w:rFonts w:eastAsia="Times New Roman" w:cs="Times New Roman"/>
          <w:szCs w:val="24"/>
          <w:lang w:eastAsia="en-US"/>
        </w:rPr>
      </w:pPr>
      <w:r w:rsidRPr="008C4484">
        <w:rPr>
          <w:rFonts w:eastAsia="Times New Roman" w:cs="Times New Roman"/>
          <w:szCs w:val="24"/>
          <w:lang w:eastAsia="en-US"/>
        </w:rPr>
        <w:t>What new issues do you want to consider as a result of today’s class?</w:t>
      </w:r>
    </w:p>
    <w:p w14:paraId="5E129353" w14:textId="77777777" w:rsidR="008C4484" w:rsidRPr="008C4484" w:rsidRDefault="008C4484" w:rsidP="008C4484">
      <w:pPr>
        <w:numPr>
          <w:ilvl w:val="0"/>
          <w:numId w:val="2"/>
        </w:numPr>
        <w:suppressAutoHyphens w:val="0"/>
        <w:spacing w:before="0" w:beforeAutospacing="0" w:after="0" w:afterAutospacing="0" w:line="240" w:lineRule="auto"/>
        <w:rPr>
          <w:rFonts w:eastAsia="Times New Roman" w:cs="Times New Roman"/>
          <w:szCs w:val="24"/>
          <w:lang w:eastAsia="en-US"/>
        </w:rPr>
      </w:pPr>
      <w:r w:rsidRPr="008C4484">
        <w:rPr>
          <w:rFonts w:eastAsia="Times New Roman" w:cs="Times New Roman"/>
          <w:szCs w:val="24"/>
          <w:lang w:eastAsia="en-US"/>
        </w:rPr>
        <w:t>Did anything you experienced in class change the way you see yourself?  Others?  The accounting profession?  Your role in the profession?</w:t>
      </w:r>
    </w:p>
    <w:p w14:paraId="09AAC36D" w14:textId="77777777" w:rsidR="008C4484" w:rsidRPr="008C4484" w:rsidRDefault="008C4484" w:rsidP="008C4484">
      <w:pPr>
        <w:numPr>
          <w:ilvl w:val="0"/>
          <w:numId w:val="2"/>
        </w:numPr>
        <w:suppressAutoHyphens w:val="0"/>
        <w:spacing w:before="0" w:beforeAutospacing="0" w:after="0" w:afterAutospacing="0" w:line="240" w:lineRule="auto"/>
        <w:rPr>
          <w:rFonts w:eastAsia="Times New Roman" w:cs="Times New Roman"/>
          <w:szCs w:val="24"/>
          <w:lang w:eastAsia="en-US"/>
        </w:rPr>
      </w:pPr>
      <w:r w:rsidRPr="008C4484">
        <w:rPr>
          <w:rFonts w:eastAsia="Times New Roman" w:cs="Times New Roman"/>
          <w:szCs w:val="24"/>
          <w:lang w:eastAsia="en-US"/>
        </w:rPr>
        <w:t>What are some of the ethical implications of the topics discussed in class tonight?</w:t>
      </w:r>
    </w:p>
    <w:p w14:paraId="7717F221" w14:textId="77777777" w:rsidR="008C4484" w:rsidRPr="008C4484" w:rsidRDefault="008C4484" w:rsidP="008C4484">
      <w:pPr>
        <w:suppressAutoHyphens w:val="0"/>
        <w:spacing w:before="0" w:beforeAutospacing="0" w:after="0" w:afterAutospacing="0" w:line="240" w:lineRule="auto"/>
        <w:ind w:left="360" w:firstLine="0"/>
        <w:rPr>
          <w:rFonts w:eastAsia="Times New Roman" w:cs="Times New Roman"/>
          <w:szCs w:val="24"/>
          <w:lang w:eastAsia="en-US"/>
        </w:rPr>
      </w:pPr>
    </w:p>
    <w:p w14:paraId="6CB0CB67" w14:textId="335BC8AE" w:rsidR="008C4484" w:rsidRPr="008C4484" w:rsidRDefault="008C4484" w:rsidP="008C4484">
      <w:pPr>
        <w:suppressAutoHyphens w:val="0"/>
        <w:spacing w:before="0" w:beforeAutospacing="0" w:after="0" w:afterAutospacing="0" w:line="240" w:lineRule="auto"/>
        <w:ind w:firstLine="0"/>
        <w:rPr>
          <w:rFonts w:eastAsia="Times New Roman" w:cs="Times New Roman"/>
          <w:szCs w:val="24"/>
          <w:highlight w:val="yellow"/>
          <w:lang w:eastAsia="en-US"/>
        </w:rPr>
      </w:pPr>
      <w:r w:rsidRPr="008C4484">
        <w:rPr>
          <w:rFonts w:eastAsia="Times New Roman" w:cs="Times New Roman"/>
          <w:b/>
          <w:i/>
          <w:szCs w:val="24"/>
          <w:highlight w:val="yellow"/>
          <w:lang w:eastAsia="en-US"/>
        </w:rPr>
        <w:t xml:space="preserve">To get full credit on the reflection, you </w:t>
      </w:r>
      <w:r w:rsidR="009F3229">
        <w:rPr>
          <w:rFonts w:eastAsia="Times New Roman" w:cs="Times New Roman"/>
          <w:b/>
          <w:i/>
          <w:szCs w:val="24"/>
          <w:highlight w:val="yellow"/>
          <w:lang w:eastAsia="en-US"/>
        </w:rPr>
        <w:t xml:space="preserve">MUST </w:t>
      </w:r>
      <w:r w:rsidRPr="008C4484">
        <w:rPr>
          <w:rFonts w:eastAsia="Times New Roman" w:cs="Times New Roman"/>
          <w:b/>
          <w:i/>
          <w:szCs w:val="24"/>
          <w:highlight w:val="yellow"/>
          <w:lang w:eastAsia="en-US"/>
        </w:rPr>
        <w:t>go beyond a simple listing of the topics covered in class.  A simple listing of topics will earn half credit or less.  I know what we discussed in class; I was there.  I want to know why you think it matters or what it means to you</w:t>
      </w:r>
      <w:r w:rsidRPr="008C4484">
        <w:rPr>
          <w:rFonts w:eastAsia="Times New Roman" w:cs="Times New Roman"/>
          <w:szCs w:val="24"/>
          <w:highlight w:val="yellow"/>
          <w:lang w:eastAsia="en-US"/>
        </w:rPr>
        <w:t xml:space="preserve">.  </w:t>
      </w:r>
    </w:p>
    <w:p w14:paraId="55783284"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highlight w:val="yellow"/>
          <w:lang w:eastAsia="en-US"/>
        </w:rPr>
      </w:pPr>
    </w:p>
    <w:p w14:paraId="7F36D4C8"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highlight w:val="yellow"/>
          <w:lang w:eastAsia="en-US"/>
        </w:rPr>
      </w:pPr>
      <w:r w:rsidRPr="008C4484">
        <w:rPr>
          <w:rFonts w:eastAsia="Times New Roman" w:cs="Times New Roman"/>
          <w:b/>
          <w:i/>
          <w:szCs w:val="24"/>
          <w:highlight w:val="yellow"/>
          <w:lang w:eastAsia="en-US"/>
        </w:rPr>
        <w:t>Please note that reflections are 20% of your grade</w:t>
      </w:r>
      <w:r w:rsidRPr="008C4484">
        <w:rPr>
          <w:rFonts w:eastAsia="Times New Roman" w:cs="Times New Roman"/>
          <w:szCs w:val="24"/>
          <w:highlight w:val="yellow"/>
          <w:lang w:eastAsia="en-US"/>
        </w:rPr>
        <w:t xml:space="preserve">.  If you only turn in 8 of the 10 reflections, even if you get full credit, your percentage score will be 80%, which is a B-, and this will be weighted as 20% of your final course grade.  </w:t>
      </w:r>
    </w:p>
    <w:p w14:paraId="758DECE5"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60C6114A" w14:textId="4D2B4E4A"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szCs w:val="24"/>
          <w:lang w:eastAsia="en-US"/>
        </w:rPr>
        <w:t xml:space="preserve">If your reflections on the class material led you to search the web for additional sources, please include a link to the additional material you considered in your reflection. </w:t>
      </w:r>
      <w:r w:rsidR="009F3229">
        <w:rPr>
          <w:rFonts w:eastAsia="Times New Roman" w:cs="Times New Roman"/>
          <w:szCs w:val="24"/>
          <w:lang w:eastAsia="en-US"/>
        </w:rPr>
        <w:t xml:space="preserve">This is not a requirement for reflections.  </w:t>
      </w:r>
    </w:p>
    <w:p w14:paraId="299226B7"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66E4045C" w14:textId="343DCE46" w:rsidR="008C4484" w:rsidRPr="008C4484" w:rsidRDefault="00E15710" w:rsidP="008C4484">
      <w:pPr>
        <w:suppressAutoHyphens w:val="0"/>
        <w:spacing w:before="0" w:beforeAutospacing="0" w:after="0" w:afterAutospacing="0" w:line="240" w:lineRule="auto"/>
        <w:ind w:firstLine="0"/>
        <w:rPr>
          <w:rFonts w:eastAsia="Times New Roman" w:cs="Times New Roman"/>
          <w:szCs w:val="24"/>
          <w:lang w:eastAsia="en-US"/>
        </w:rPr>
      </w:pPr>
      <w:r>
        <w:rPr>
          <w:rFonts w:eastAsia="Times New Roman" w:cs="Times New Roman"/>
          <w:szCs w:val="24"/>
          <w:lang w:eastAsia="en-US"/>
        </w:rPr>
        <w:t>Class is on T</w:t>
      </w:r>
      <w:r w:rsidR="009F3229">
        <w:rPr>
          <w:rFonts w:eastAsia="Times New Roman" w:cs="Times New Roman"/>
          <w:szCs w:val="24"/>
          <w:lang w:eastAsia="en-US"/>
        </w:rPr>
        <w:t>uesday</w:t>
      </w:r>
      <w:r w:rsidR="008C4484" w:rsidRPr="008C4484">
        <w:rPr>
          <w:rFonts w:eastAsia="Times New Roman" w:cs="Times New Roman"/>
          <w:b/>
          <w:szCs w:val="24"/>
          <w:lang w:eastAsia="en-US"/>
        </w:rPr>
        <w:t>; the reflection for each week will be due</w:t>
      </w:r>
      <w:r>
        <w:rPr>
          <w:rFonts w:eastAsia="Times New Roman" w:cs="Times New Roman"/>
          <w:b/>
          <w:szCs w:val="24"/>
          <w:lang w:eastAsia="en-US"/>
        </w:rPr>
        <w:t xml:space="preserve"> two days later, the </w:t>
      </w:r>
      <w:r w:rsidR="009F3229">
        <w:rPr>
          <w:rFonts w:eastAsia="Times New Roman" w:cs="Times New Roman"/>
          <w:b/>
          <w:szCs w:val="24"/>
          <w:lang w:eastAsia="en-US"/>
        </w:rPr>
        <w:t xml:space="preserve">THURSDAY </w:t>
      </w:r>
      <w:r w:rsidR="008C4484" w:rsidRPr="008C4484">
        <w:rPr>
          <w:rFonts w:eastAsia="Times New Roman" w:cs="Times New Roman"/>
          <w:b/>
          <w:szCs w:val="24"/>
          <w:lang w:eastAsia="en-US"/>
        </w:rPr>
        <w:t>AFTER CLASS, by MIDNIGHT.</w:t>
      </w:r>
      <w:r w:rsidR="008C4484" w:rsidRPr="008C4484">
        <w:rPr>
          <w:rFonts w:eastAsia="Times New Roman" w:cs="Times New Roman"/>
          <w:szCs w:val="24"/>
          <w:lang w:eastAsia="en-US"/>
        </w:rPr>
        <w:t xml:space="preserve">  Each reflection will be worth 1 point.  Remember, </w:t>
      </w:r>
      <w:r w:rsidR="008C4484" w:rsidRPr="008C4484">
        <w:rPr>
          <w:rFonts w:eastAsia="Times New Roman" w:cs="Times New Roman"/>
          <w:b/>
          <w:szCs w:val="24"/>
          <w:lang w:eastAsia="en-US"/>
        </w:rPr>
        <w:t>TO RECEIVE CREDIT</w:t>
      </w:r>
      <w:r w:rsidR="008C4484" w:rsidRPr="008C4484">
        <w:rPr>
          <w:rFonts w:eastAsia="Times New Roman" w:cs="Times New Roman"/>
          <w:szCs w:val="24"/>
          <w:lang w:eastAsia="en-US"/>
        </w:rPr>
        <w:t xml:space="preserve"> you </w:t>
      </w:r>
      <w:r w:rsidR="008C4484" w:rsidRPr="008C4484">
        <w:rPr>
          <w:rFonts w:eastAsia="Times New Roman" w:cs="Times New Roman"/>
          <w:b/>
          <w:szCs w:val="24"/>
          <w:lang w:eastAsia="en-US"/>
        </w:rPr>
        <w:t xml:space="preserve">MUST </w:t>
      </w:r>
      <w:r w:rsidR="008C4484" w:rsidRPr="008C4484">
        <w:rPr>
          <w:rFonts w:eastAsia="Times New Roman" w:cs="Times New Roman"/>
          <w:szCs w:val="24"/>
          <w:lang w:eastAsia="en-US"/>
        </w:rPr>
        <w:t xml:space="preserve">go beyond a listing of topics we covered in class.  Further, there will be a </w:t>
      </w:r>
      <w:r w:rsidR="008C4484" w:rsidRPr="005969B1">
        <w:rPr>
          <w:rFonts w:eastAsia="Times New Roman" w:cs="Times New Roman"/>
          <w:i/>
          <w:szCs w:val="24"/>
          <w:highlight w:val="yellow"/>
          <w:lang w:eastAsia="en-US"/>
        </w:rPr>
        <w:t>comment, word, or thought for the day</w:t>
      </w:r>
      <w:r w:rsidR="008C4484" w:rsidRPr="008C4484">
        <w:rPr>
          <w:rFonts w:eastAsia="Times New Roman" w:cs="Times New Roman"/>
          <w:szCs w:val="24"/>
          <w:lang w:eastAsia="en-US"/>
        </w:rPr>
        <w:t xml:space="preserve"> disclosed at the </w:t>
      </w:r>
      <w:r w:rsidR="008C4484" w:rsidRPr="008C4484">
        <w:rPr>
          <w:rFonts w:eastAsia="Times New Roman" w:cs="Times New Roman"/>
          <w:b/>
          <w:szCs w:val="24"/>
          <w:lang w:eastAsia="en-US"/>
        </w:rPr>
        <w:t>END</w:t>
      </w:r>
      <w:r w:rsidR="008C4484" w:rsidRPr="008C4484">
        <w:rPr>
          <w:rFonts w:eastAsia="Times New Roman" w:cs="Times New Roman"/>
          <w:szCs w:val="24"/>
          <w:lang w:eastAsia="en-US"/>
        </w:rPr>
        <w:t xml:space="preserve"> of each class.  </w:t>
      </w:r>
      <w:r w:rsidR="008C4484" w:rsidRPr="008C4484">
        <w:rPr>
          <w:rFonts w:eastAsia="Times New Roman" w:cs="Times New Roman"/>
          <w:b/>
          <w:szCs w:val="24"/>
          <w:lang w:eastAsia="en-US"/>
        </w:rPr>
        <w:t xml:space="preserve">To receive credit for a reflection, this item MUST be included in your reflection.  </w:t>
      </w:r>
    </w:p>
    <w:p w14:paraId="54881B02"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0480F08D"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b/>
          <w:szCs w:val="24"/>
          <w:lang w:eastAsia="en-US"/>
        </w:rPr>
      </w:pPr>
      <w:r w:rsidRPr="008C4484">
        <w:rPr>
          <w:rFonts w:eastAsia="Times New Roman" w:cs="Times New Roman"/>
          <w:szCs w:val="24"/>
          <w:lang w:eastAsia="en-US"/>
        </w:rPr>
        <w:t xml:space="preserve">Occasionally, for a particularly good reflection that delves deeply into why </w:t>
      </w:r>
      <w:r w:rsidRPr="008C4484">
        <w:rPr>
          <w:rFonts w:eastAsia="Times New Roman" w:cs="Times New Roman"/>
          <w:b/>
          <w:i/>
          <w:szCs w:val="24"/>
          <w:lang w:eastAsia="en-US"/>
        </w:rPr>
        <w:t>you</w:t>
      </w:r>
      <w:r w:rsidRPr="008C4484">
        <w:rPr>
          <w:rFonts w:eastAsia="Times New Roman" w:cs="Times New Roman"/>
          <w:szCs w:val="24"/>
          <w:lang w:eastAsia="en-US"/>
        </w:rPr>
        <w:t xml:space="preserve"> think an issue is important, how it has impacted your views, or does a particularly good job evaluating the potential impact of the issue on the accounting profession, a bonus point may be awarded. </w:t>
      </w:r>
      <w:r w:rsidRPr="008C4484">
        <w:rPr>
          <w:rFonts w:eastAsia="Times New Roman" w:cs="Times New Roman"/>
          <w:b/>
          <w:szCs w:val="24"/>
          <w:highlight w:val="yellow"/>
          <w:lang w:eastAsia="en-US"/>
        </w:rPr>
        <w:t>This bonus point may be used to compensate for a missed class/missed reflection.</w:t>
      </w:r>
      <w:r w:rsidRPr="008C4484">
        <w:rPr>
          <w:rFonts w:eastAsia="Times New Roman" w:cs="Times New Roman"/>
          <w:b/>
          <w:szCs w:val="24"/>
          <w:lang w:eastAsia="en-US"/>
        </w:rPr>
        <w:t xml:space="preserve">  </w:t>
      </w:r>
    </w:p>
    <w:p w14:paraId="6198F603"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4422B20C" w14:textId="6FBEAE2A" w:rsidR="008C4484" w:rsidRPr="008C4484" w:rsidRDefault="008C4484" w:rsidP="009F3229">
      <w:pPr>
        <w:suppressAutoHyphens w:val="0"/>
        <w:spacing w:before="0" w:beforeAutospacing="0" w:after="0" w:afterAutospacing="0" w:line="240" w:lineRule="auto"/>
        <w:ind w:firstLine="0"/>
        <w:rPr>
          <w:rFonts w:eastAsia="Times New Roman" w:cs="Times New Roman"/>
          <w:b/>
          <w:szCs w:val="24"/>
          <w:lang w:eastAsia="en-US"/>
        </w:rPr>
      </w:pPr>
      <w:r w:rsidRPr="009F3229">
        <w:rPr>
          <w:rFonts w:eastAsia="Times New Roman" w:cs="Times New Roman"/>
          <w:szCs w:val="24"/>
          <w:highlight w:val="yellow"/>
          <w:lang w:eastAsia="en-US"/>
        </w:rPr>
        <w:t>Total points allocated to reflections are a maximum of 10 for the entire semester, including bonus points</w:t>
      </w:r>
      <w:r w:rsidRPr="008C4484">
        <w:rPr>
          <w:rFonts w:eastAsia="Times New Roman" w:cs="Times New Roman"/>
          <w:szCs w:val="24"/>
          <w:lang w:eastAsia="en-US"/>
        </w:rPr>
        <w:t xml:space="preserve">.  There are 9 classes for which reflections should be prepared, and a tenth reflection will be a reflection on the course as a whole.  </w:t>
      </w:r>
      <w:r w:rsidRPr="008C4484">
        <w:rPr>
          <w:rFonts w:eastAsia="Times New Roman" w:cs="Times New Roman"/>
          <w:b/>
          <w:szCs w:val="24"/>
          <w:lang w:eastAsia="en-US"/>
        </w:rPr>
        <w:t>The 10</w:t>
      </w:r>
      <w:r w:rsidRPr="008C4484">
        <w:rPr>
          <w:rFonts w:eastAsia="Times New Roman" w:cs="Times New Roman"/>
          <w:b/>
          <w:szCs w:val="24"/>
          <w:vertAlign w:val="superscript"/>
          <w:lang w:eastAsia="en-US"/>
        </w:rPr>
        <w:t>th</w:t>
      </w:r>
      <w:r w:rsidRPr="008C4484">
        <w:rPr>
          <w:rFonts w:eastAsia="Times New Roman" w:cs="Times New Roman"/>
          <w:b/>
          <w:szCs w:val="24"/>
          <w:lang w:eastAsia="en-US"/>
        </w:rPr>
        <w:t xml:space="preserve"> reflection is due </w:t>
      </w:r>
      <w:r w:rsidRPr="00E15710">
        <w:rPr>
          <w:rFonts w:eastAsia="Times New Roman" w:cs="Times New Roman"/>
          <w:b/>
          <w:szCs w:val="24"/>
          <w:highlight w:val="green"/>
          <w:lang w:eastAsia="en-US"/>
        </w:rPr>
        <w:t>B</w:t>
      </w:r>
      <w:r w:rsidR="00E15710">
        <w:rPr>
          <w:rFonts w:eastAsia="Times New Roman" w:cs="Times New Roman"/>
          <w:b/>
          <w:szCs w:val="24"/>
          <w:highlight w:val="green"/>
          <w:lang w:eastAsia="en-US"/>
        </w:rPr>
        <w:t xml:space="preserve">Y MIDNIGHT, </w:t>
      </w:r>
      <w:r w:rsidR="00E15710" w:rsidRPr="009F3229">
        <w:rPr>
          <w:rFonts w:eastAsia="Times New Roman" w:cs="Times New Roman"/>
          <w:b/>
          <w:szCs w:val="24"/>
          <w:highlight w:val="green"/>
          <w:lang w:eastAsia="en-US"/>
        </w:rPr>
        <w:t>T</w:t>
      </w:r>
      <w:r w:rsidR="009F3229" w:rsidRPr="009F3229">
        <w:rPr>
          <w:rFonts w:eastAsia="Times New Roman" w:cs="Times New Roman"/>
          <w:b/>
          <w:szCs w:val="24"/>
          <w:highlight w:val="green"/>
          <w:lang w:eastAsia="en-US"/>
        </w:rPr>
        <w:t>UESDAY, NOVEMBER 10</w:t>
      </w:r>
      <w:r w:rsidRPr="00E15710">
        <w:rPr>
          <w:rFonts w:eastAsia="Times New Roman" w:cs="Times New Roman"/>
          <w:b/>
          <w:szCs w:val="24"/>
          <w:lang w:eastAsia="en-US"/>
        </w:rPr>
        <w:t>.</w:t>
      </w:r>
      <w:r w:rsidRPr="008C4484">
        <w:rPr>
          <w:rFonts w:eastAsia="Times New Roman" w:cs="Times New Roman"/>
          <w:b/>
          <w:szCs w:val="24"/>
          <w:lang w:eastAsia="en-US"/>
        </w:rPr>
        <w:t xml:space="preserve">  There are </w:t>
      </w:r>
      <w:r w:rsidRPr="008C4484">
        <w:rPr>
          <w:rFonts w:eastAsia="Times New Roman" w:cs="Times New Roman"/>
          <w:b/>
          <w:szCs w:val="24"/>
          <w:u w:val="single"/>
          <w:lang w:eastAsia="en-US"/>
        </w:rPr>
        <w:t>no</w:t>
      </w:r>
      <w:r w:rsidRPr="008C4484">
        <w:rPr>
          <w:rFonts w:eastAsia="Times New Roman" w:cs="Times New Roman"/>
          <w:b/>
          <w:szCs w:val="24"/>
          <w:lang w:eastAsia="en-US"/>
        </w:rPr>
        <w:t xml:space="preserve"> make-ups</w:t>
      </w:r>
      <w:r w:rsidRPr="008C4484">
        <w:rPr>
          <w:rFonts w:eastAsia="Times New Roman" w:cs="Times New Roman"/>
          <w:szCs w:val="24"/>
          <w:lang w:eastAsia="en-US"/>
        </w:rPr>
        <w:t xml:space="preserve">. </w:t>
      </w:r>
      <w:r w:rsidRPr="008C4484">
        <w:rPr>
          <w:rFonts w:eastAsia="Times New Roman" w:cs="Times New Roman"/>
          <w:b/>
          <w:szCs w:val="24"/>
          <w:lang w:eastAsia="en-US"/>
        </w:rPr>
        <w:t>NO late reflections will be accepted.  You must attend the class for which you are writing a reflection</w:t>
      </w:r>
      <w:r w:rsidRPr="008C4484">
        <w:rPr>
          <w:rFonts w:eastAsia="Times New Roman" w:cs="Times New Roman"/>
          <w:b/>
          <w:szCs w:val="24"/>
          <w:highlight w:val="yellow"/>
          <w:lang w:eastAsia="en-US"/>
        </w:rPr>
        <w:t>.  Should you miss a class and/or a reflection, the potential for a bonus point remains available as a make-up.  Take a careful look at the reflection guidelines if you are attempting to earn a bonus point</w:t>
      </w:r>
      <w:r w:rsidRPr="008C4484">
        <w:rPr>
          <w:rFonts w:eastAsia="Times New Roman" w:cs="Times New Roman"/>
          <w:b/>
          <w:szCs w:val="24"/>
          <w:lang w:eastAsia="en-US"/>
        </w:rPr>
        <w:t>.  Earning a bonus point before one is needed for a missed class might be in your best interest as sometimes unexpected things happen late in the semester.</w:t>
      </w:r>
      <w:r w:rsidR="009F3229">
        <w:rPr>
          <w:rFonts w:eastAsia="Times New Roman" w:cs="Times New Roman"/>
          <w:b/>
          <w:szCs w:val="24"/>
          <w:lang w:eastAsia="en-US"/>
        </w:rPr>
        <w:t xml:space="preserve">  Bonus points only apply to Reflections, and may not be used to compensate for missed points in other categories.  </w:t>
      </w:r>
    </w:p>
    <w:p w14:paraId="021551DA"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06F1C35C"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sidRPr="008C4484">
        <w:rPr>
          <w:rFonts w:eastAsia="Times New Roman" w:cs="Times New Roman"/>
          <w:b/>
          <w:szCs w:val="24"/>
          <w:lang w:eastAsia="en-US"/>
        </w:rPr>
        <w:t>WEBCAST:</w:t>
      </w:r>
      <w:r w:rsidRPr="008C4484">
        <w:rPr>
          <w:rFonts w:eastAsia="Times New Roman" w:cs="Times New Roman"/>
          <w:szCs w:val="24"/>
          <w:lang w:eastAsia="en-US"/>
        </w:rPr>
        <w:t xml:space="preserve">   </w:t>
      </w:r>
      <w:r w:rsidRPr="008C4484">
        <w:rPr>
          <w:rFonts w:eastAsia="Times New Roman" w:cs="Times New Roman"/>
          <w:b/>
          <w:i/>
          <w:snapToGrid w:val="0"/>
          <w:szCs w:val="20"/>
          <w:lang w:eastAsia="en-US"/>
        </w:rPr>
        <w:t xml:space="preserve">Watch and report on a professional/technical webcast.  THIS ASSIGNMENT </w:t>
      </w:r>
      <w:r w:rsidRPr="008C4484">
        <w:rPr>
          <w:rFonts w:eastAsia="Times New Roman" w:cs="Times New Roman"/>
          <w:b/>
          <w:i/>
          <w:snapToGrid w:val="0"/>
          <w:szCs w:val="20"/>
          <w:lang w:eastAsia="en-US"/>
        </w:rPr>
        <w:lastRenderedPageBreak/>
        <w:t xml:space="preserve">COUNTS AS </w:t>
      </w:r>
      <w:r w:rsidRPr="008C4484">
        <w:rPr>
          <w:rFonts w:eastAsia="Times New Roman" w:cs="Times New Roman"/>
          <w:b/>
          <w:i/>
          <w:snapToGrid w:val="0"/>
          <w:szCs w:val="20"/>
          <w:u w:val="single"/>
          <w:lang w:eastAsia="en-US"/>
        </w:rPr>
        <w:t xml:space="preserve">2 </w:t>
      </w:r>
      <w:r w:rsidRPr="008C4484">
        <w:rPr>
          <w:rFonts w:eastAsia="Times New Roman" w:cs="Times New Roman"/>
          <w:b/>
          <w:i/>
          <w:snapToGrid w:val="0"/>
          <w:szCs w:val="20"/>
          <w:lang w:eastAsia="en-US"/>
        </w:rPr>
        <w:t xml:space="preserve">HOMEWORK ASSIGNMENTS (4 points).   </w:t>
      </w:r>
      <w:r w:rsidRPr="008C4484">
        <w:rPr>
          <w:rFonts w:eastAsia="Times New Roman" w:cs="Times New Roman"/>
          <w:b/>
          <w:snapToGrid w:val="0"/>
          <w:szCs w:val="20"/>
          <w:lang w:eastAsia="en-US"/>
        </w:rPr>
        <w:t xml:space="preserve">Register on one or more of the major accounting firm websites such as (but not limited to) KPMG IFRS Institute, Deloitte </w:t>
      </w:r>
      <w:proofErr w:type="spellStart"/>
      <w:r w:rsidRPr="008C4484">
        <w:rPr>
          <w:rFonts w:eastAsia="Times New Roman" w:cs="Times New Roman"/>
          <w:b/>
          <w:snapToGrid w:val="0"/>
          <w:szCs w:val="20"/>
          <w:lang w:eastAsia="en-US"/>
        </w:rPr>
        <w:t>Touche</w:t>
      </w:r>
      <w:proofErr w:type="spellEnd"/>
      <w:r w:rsidRPr="008C4484">
        <w:rPr>
          <w:rFonts w:eastAsia="Times New Roman" w:cs="Times New Roman"/>
          <w:b/>
          <w:snapToGrid w:val="0"/>
          <w:szCs w:val="20"/>
          <w:lang w:eastAsia="en-US"/>
        </w:rPr>
        <w:t xml:space="preserve">, PWC, EY.  From one of these sites, watch a webcast on an IFRS/International Accounting topic of your choice.  </w:t>
      </w:r>
      <w:r w:rsidRPr="008C4484">
        <w:rPr>
          <w:rFonts w:eastAsia="Times New Roman" w:cs="Times New Roman"/>
          <w:b/>
          <w:snapToGrid w:val="0"/>
          <w:szCs w:val="20"/>
          <w:highlight w:val="yellow"/>
          <w:lang w:eastAsia="en-US"/>
        </w:rPr>
        <w:t xml:space="preserve">Write a </w:t>
      </w:r>
      <w:proofErr w:type="gramStart"/>
      <w:r w:rsidRPr="008C4484">
        <w:rPr>
          <w:rFonts w:eastAsia="Times New Roman" w:cs="Times New Roman"/>
          <w:b/>
          <w:snapToGrid w:val="0"/>
          <w:szCs w:val="20"/>
          <w:highlight w:val="yellow"/>
          <w:lang w:eastAsia="en-US"/>
        </w:rPr>
        <w:t>2-4 page</w:t>
      </w:r>
      <w:proofErr w:type="gramEnd"/>
      <w:r w:rsidRPr="008C4484">
        <w:rPr>
          <w:rFonts w:eastAsia="Times New Roman" w:cs="Times New Roman"/>
          <w:b/>
          <w:snapToGrid w:val="0"/>
          <w:szCs w:val="20"/>
          <w:highlight w:val="yellow"/>
          <w:lang w:eastAsia="en-US"/>
        </w:rPr>
        <w:t xml:space="preserve"> synopsis of what you learned from the webcast.  Also provide the URL for the webcast, and the date you accessed the URL and watched the webcast.</w:t>
      </w:r>
      <w:r w:rsidRPr="008C4484">
        <w:rPr>
          <w:rFonts w:eastAsia="Times New Roman" w:cs="Times New Roman"/>
          <w:b/>
          <w:snapToGrid w:val="0"/>
          <w:szCs w:val="20"/>
          <w:lang w:eastAsia="en-US"/>
        </w:rPr>
        <w:t xml:space="preserve">  You may register for either a “live” webcast or an archived webcast</w:t>
      </w:r>
      <w:r w:rsidRPr="008C4484">
        <w:rPr>
          <w:rFonts w:eastAsia="Times New Roman" w:cs="Times New Roman"/>
          <w:snapToGrid w:val="0"/>
          <w:szCs w:val="20"/>
          <w:lang w:eastAsia="en-US"/>
        </w:rPr>
        <w:t xml:space="preserve">.  </w:t>
      </w:r>
      <w:r w:rsidRPr="008C4484">
        <w:rPr>
          <w:rFonts w:eastAsia="Times New Roman" w:cs="Times New Roman"/>
          <w:b/>
          <w:snapToGrid w:val="0"/>
          <w:szCs w:val="20"/>
          <w:lang w:eastAsia="en-US"/>
        </w:rPr>
        <w:t>SOME SITES WILL ONLY WORK WITH INTERNET EXPLORER, NOT CHROME OR FIREFOX…Some acceptable sites (there are others; if you have questions, please see me):</w:t>
      </w:r>
    </w:p>
    <w:p w14:paraId="03E04585"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p>
    <w:p w14:paraId="4DD7A00D" w14:textId="77777777" w:rsidR="008C4484" w:rsidRPr="008C4484" w:rsidRDefault="00320963" w:rsidP="008C4484">
      <w:pPr>
        <w:widowControl w:val="0"/>
        <w:suppressAutoHyphens w:val="0"/>
        <w:spacing w:before="0" w:beforeAutospacing="0" w:after="0" w:afterAutospacing="0" w:line="240" w:lineRule="auto"/>
        <w:ind w:firstLine="0"/>
        <w:rPr>
          <w:rFonts w:eastAsia="Times New Roman" w:cs="Times New Roman"/>
          <w:sz w:val="20"/>
          <w:szCs w:val="20"/>
          <w:lang w:eastAsia="en-US"/>
        </w:rPr>
      </w:pPr>
      <w:hyperlink r:id="rId9" w:history="1">
        <w:r w:rsidR="008C4484" w:rsidRPr="008C4484">
          <w:rPr>
            <w:rFonts w:eastAsia="Times New Roman" w:cs="Times New Roman"/>
            <w:color w:val="0000FF"/>
            <w:sz w:val="20"/>
            <w:szCs w:val="20"/>
            <w:u w:val="single"/>
            <w:lang w:eastAsia="en-US"/>
          </w:rPr>
          <w:t>http://www.usdbriefs.com/calendar/thyme/thyme/index.php?v=m</w:t>
        </w:r>
      </w:hyperlink>
    </w:p>
    <w:p w14:paraId="6423EBC4" w14:textId="77777777" w:rsidR="008C4484" w:rsidRPr="008C4484" w:rsidRDefault="00320963" w:rsidP="008C4484">
      <w:pPr>
        <w:widowControl w:val="0"/>
        <w:suppressAutoHyphens w:val="0"/>
        <w:spacing w:before="0" w:beforeAutospacing="0" w:after="0" w:afterAutospacing="0" w:line="240" w:lineRule="auto"/>
        <w:ind w:firstLine="0"/>
        <w:rPr>
          <w:rFonts w:eastAsia="Times New Roman" w:cs="Times New Roman"/>
          <w:sz w:val="20"/>
          <w:szCs w:val="20"/>
          <w:lang w:eastAsia="en-US"/>
        </w:rPr>
      </w:pPr>
      <w:hyperlink r:id="rId10" w:history="1">
        <w:r w:rsidR="008C4484" w:rsidRPr="008C4484">
          <w:rPr>
            <w:rFonts w:eastAsia="Times New Roman" w:cs="Times New Roman"/>
            <w:color w:val="0000FF"/>
            <w:sz w:val="20"/>
            <w:szCs w:val="20"/>
            <w:u w:val="single"/>
            <w:lang w:eastAsia="en-US"/>
          </w:rPr>
          <w:t>http://www.ey.com/gl/en/issues/thought-center-webcasts</w:t>
        </w:r>
      </w:hyperlink>
    </w:p>
    <w:p w14:paraId="5118975E" w14:textId="77777777" w:rsidR="008C4484" w:rsidRPr="008C4484" w:rsidRDefault="00320963" w:rsidP="008C4484">
      <w:pPr>
        <w:widowControl w:val="0"/>
        <w:suppressAutoHyphens w:val="0"/>
        <w:spacing w:before="0" w:beforeAutospacing="0" w:after="0" w:afterAutospacing="0" w:line="240" w:lineRule="auto"/>
        <w:ind w:firstLine="0"/>
        <w:rPr>
          <w:rFonts w:eastAsia="Times New Roman" w:cs="Times New Roman"/>
          <w:sz w:val="20"/>
          <w:szCs w:val="20"/>
          <w:lang w:eastAsia="en-US"/>
        </w:rPr>
      </w:pPr>
      <w:hyperlink r:id="rId11" w:history="1">
        <w:r w:rsidR="008C4484" w:rsidRPr="008C4484">
          <w:rPr>
            <w:rFonts w:eastAsia="Times New Roman" w:cs="Times New Roman"/>
            <w:color w:val="0000FF"/>
            <w:sz w:val="20"/>
            <w:szCs w:val="20"/>
            <w:u w:val="single"/>
            <w:lang w:eastAsia="en-US"/>
          </w:rPr>
          <w:t>http://www.pwc.com/us/en/cfodirect/multimedia/webcasts.html</w:t>
        </w:r>
      </w:hyperlink>
    </w:p>
    <w:p w14:paraId="3773D0D5" w14:textId="77777777" w:rsidR="008C4484" w:rsidRPr="008C4484" w:rsidRDefault="00320963" w:rsidP="008C4484">
      <w:pPr>
        <w:widowControl w:val="0"/>
        <w:suppressAutoHyphens w:val="0"/>
        <w:spacing w:before="0" w:beforeAutospacing="0" w:after="0" w:afterAutospacing="0" w:line="240" w:lineRule="auto"/>
        <w:ind w:firstLine="0"/>
        <w:rPr>
          <w:rFonts w:eastAsia="Times New Roman" w:cs="Times New Roman"/>
          <w:sz w:val="20"/>
          <w:szCs w:val="20"/>
          <w:lang w:eastAsia="en-US"/>
        </w:rPr>
      </w:pPr>
      <w:hyperlink r:id="rId12" w:history="1">
        <w:r w:rsidR="008C4484" w:rsidRPr="008C4484">
          <w:rPr>
            <w:rFonts w:eastAsia="Times New Roman" w:cs="Times New Roman"/>
            <w:color w:val="0000FF"/>
            <w:sz w:val="20"/>
            <w:szCs w:val="20"/>
            <w:u w:val="single"/>
            <w:lang w:eastAsia="en-US"/>
          </w:rPr>
          <w:t>http://www.kpmg-institutes.com/institutes/ifrs-institute.html</w:t>
        </w:r>
      </w:hyperlink>
    </w:p>
    <w:p w14:paraId="711F537E"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z w:val="20"/>
          <w:szCs w:val="20"/>
          <w:lang w:eastAsia="en-US"/>
        </w:rPr>
      </w:pPr>
    </w:p>
    <w:p w14:paraId="59D2F9FD" w14:textId="768429E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sidRPr="008C4484">
        <w:rPr>
          <w:rFonts w:eastAsia="Times New Roman" w:cs="Times New Roman"/>
          <w:b/>
          <w:snapToGrid w:val="0"/>
          <w:szCs w:val="20"/>
          <w:lang w:eastAsia="en-US"/>
        </w:rPr>
        <w:t>D</w:t>
      </w:r>
      <w:r w:rsidR="00E15710">
        <w:rPr>
          <w:rFonts w:eastAsia="Times New Roman" w:cs="Times New Roman"/>
          <w:b/>
          <w:snapToGrid w:val="0"/>
          <w:szCs w:val="20"/>
          <w:lang w:eastAsia="en-US"/>
        </w:rPr>
        <w:t xml:space="preserve">UE DATE:  ON OR BEFORE </w:t>
      </w:r>
      <w:r w:rsidR="009F3229">
        <w:rPr>
          <w:rFonts w:eastAsia="Times New Roman" w:cs="Times New Roman"/>
          <w:b/>
          <w:snapToGrid w:val="0"/>
          <w:szCs w:val="20"/>
          <w:lang w:eastAsia="en-US"/>
        </w:rPr>
        <w:t>TUESDAY</w:t>
      </w:r>
      <w:r w:rsidR="009F3229" w:rsidRPr="008D67A8">
        <w:rPr>
          <w:rFonts w:eastAsia="Times New Roman" w:cs="Times New Roman"/>
          <w:b/>
          <w:snapToGrid w:val="0"/>
          <w:szCs w:val="20"/>
          <w:highlight w:val="green"/>
          <w:lang w:eastAsia="en-US"/>
        </w:rPr>
        <w:t>, OCTOBER 2O</w:t>
      </w:r>
      <w:r w:rsidR="009F3229">
        <w:rPr>
          <w:rFonts w:eastAsia="Times New Roman" w:cs="Times New Roman"/>
          <w:b/>
          <w:snapToGrid w:val="0"/>
          <w:szCs w:val="20"/>
          <w:lang w:eastAsia="en-US"/>
        </w:rPr>
        <w:t>.</w:t>
      </w:r>
      <w:r w:rsidRPr="008C4484">
        <w:rPr>
          <w:rFonts w:eastAsia="Times New Roman" w:cs="Times New Roman"/>
          <w:b/>
          <w:snapToGrid w:val="0"/>
          <w:szCs w:val="20"/>
          <w:lang w:eastAsia="en-US"/>
        </w:rPr>
        <w:t xml:space="preserve">  You will have a class release day </w:t>
      </w:r>
      <w:r w:rsidR="008D67A8">
        <w:rPr>
          <w:rFonts w:eastAsia="Times New Roman" w:cs="Times New Roman"/>
          <w:b/>
          <w:snapToGrid w:val="0"/>
          <w:szCs w:val="20"/>
          <w:lang w:eastAsia="en-US"/>
        </w:rPr>
        <w:t xml:space="preserve">later in the semester because you completed </w:t>
      </w:r>
      <w:r w:rsidRPr="008C4484">
        <w:rPr>
          <w:rFonts w:eastAsia="Times New Roman" w:cs="Times New Roman"/>
          <w:b/>
          <w:snapToGrid w:val="0"/>
          <w:szCs w:val="20"/>
          <w:lang w:eastAsia="en-US"/>
        </w:rPr>
        <w:t xml:space="preserve">this assignment outside of class.  Learning how to use the resources available online and picking a topic that you find interesting seems more valuable than my bringing a webcast to class and forcing you to watch one of my choice.  </w:t>
      </w:r>
    </w:p>
    <w:p w14:paraId="0DCD4A70" w14:textId="23E21CF8" w:rsid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p>
    <w:p w14:paraId="6A1E157D" w14:textId="2C45F954" w:rsidR="00755A18" w:rsidRDefault="00755A18"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sidRPr="00755A18">
        <w:rPr>
          <w:rFonts w:eastAsia="Times New Roman" w:cs="Times New Roman"/>
          <w:b/>
          <w:snapToGrid w:val="0"/>
          <w:szCs w:val="20"/>
          <w:lang w:eastAsia="en-US"/>
        </w:rPr>
        <w:t xml:space="preserve">EXTRA CREDIT!  </w:t>
      </w:r>
      <w:r w:rsidR="00B22073" w:rsidRPr="00B22073">
        <w:rPr>
          <w:rFonts w:eastAsia="Times New Roman" w:cs="Times New Roman"/>
          <w:b/>
          <w:snapToGrid w:val="0"/>
          <w:szCs w:val="20"/>
          <w:highlight w:val="yellow"/>
          <w:lang w:eastAsia="en-US"/>
        </w:rPr>
        <w:t>DUE BY NOVEMBER 4, 2020 AT 6 PM</w:t>
      </w:r>
      <w:r w:rsidR="00B22073">
        <w:rPr>
          <w:rFonts w:eastAsia="Times New Roman" w:cs="Times New Roman"/>
          <w:b/>
          <w:snapToGrid w:val="0"/>
          <w:szCs w:val="20"/>
          <w:lang w:eastAsia="en-US"/>
        </w:rPr>
        <w:t xml:space="preserve">.  </w:t>
      </w:r>
      <w:r w:rsidRPr="00755A18">
        <w:rPr>
          <w:rFonts w:eastAsia="Times New Roman" w:cs="Times New Roman"/>
          <w:b/>
          <w:snapToGrid w:val="0"/>
          <w:szCs w:val="20"/>
          <w:lang w:eastAsia="en-US"/>
        </w:rPr>
        <w:t>This semester, I am offering the opportunity to earn extra credit.  The extra credit assignment maybe used in lieu of ONE of the following:</w:t>
      </w:r>
    </w:p>
    <w:p w14:paraId="4A12984D" w14:textId="1ACA192E" w:rsidR="00755A18" w:rsidRDefault="00755A18" w:rsidP="00755A18">
      <w:pPr>
        <w:pStyle w:val="ListParagraph"/>
        <w:widowControl w:val="0"/>
        <w:numPr>
          <w:ilvl w:val="0"/>
          <w:numId w:val="10"/>
        </w:numPr>
        <w:suppressAutoHyphens w:val="0"/>
        <w:spacing w:before="0" w:beforeAutospacing="0" w:after="0" w:afterAutospacing="0" w:line="240" w:lineRule="auto"/>
        <w:rPr>
          <w:rFonts w:eastAsia="Times New Roman" w:cs="Times New Roman"/>
          <w:b/>
          <w:snapToGrid w:val="0"/>
          <w:szCs w:val="20"/>
          <w:lang w:eastAsia="en-US"/>
        </w:rPr>
      </w:pPr>
      <w:r w:rsidRPr="00755A18">
        <w:rPr>
          <w:rFonts w:eastAsia="Times New Roman" w:cs="Times New Roman"/>
          <w:b/>
          <w:snapToGrid w:val="0"/>
          <w:szCs w:val="20"/>
          <w:lang w:eastAsia="en-US"/>
        </w:rPr>
        <w:t>ONE regular HOMEWORK assignment</w:t>
      </w:r>
      <w:r w:rsidR="00B33967">
        <w:rPr>
          <w:rFonts w:eastAsia="Times New Roman" w:cs="Times New Roman"/>
          <w:b/>
          <w:snapToGrid w:val="0"/>
          <w:szCs w:val="20"/>
          <w:lang w:eastAsia="en-US"/>
        </w:rPr>
        <w:t xml:space="preserve"> (NOT the Webcast)</w:t>
      </w:r>
      <w:r w:rsidRPr="00755A18">
        <w:rPr>
          <w:rFonts w:eastAsia="Times New Roman" w:cs="Times New Roman"/>
          <w:b/>
          <w:snapToGrid w:val="0"/>
          <w:szCs w:val="20"/>
          <w:lang w:eastAsia="en-US"/>
        </w:rPr>
        <w:t>,</w:t>
      </w:r>
    </w:p>
    <w:p w14:paraId="4397DD4C" w14:textId="77777777" w:rsidR="00755A18" w:rsidRPr="00755A18" w:rsidRDefault="00755A18" w:rsidP="00755A18">
      <w:pPr>
        <w:pStyle w:val="ListParagraph"/>
        <w:widowControl w:val="0"/>
        <w:numPr>
          <w:ilvl w:val="0"/>
          <w:numId w:val="10"/>
        </w:numPr>
        <w:suppressAutoHyphens w:val="0"/>
        <w:spacing w:before="0" w:beforeAutospacing="0" w:after="0" w:afterAutospacing="0" w:line="240" w:lineRule="auto"/>
        <w:rPr>
          <w:rFonts w:eastAsia="Times New Roman" w:cs="Times New Roman"/>
          <w:b/>
          <w:snapToGrid w:val="0"/>
          <w:szCs w:val="20"/>
          <w:lang w:eastAsia="en-US"/>
        </w:rPr>
      </w:pPr>
      <w:r w:rsidRPr="00755A18">
        <w:rPr>
          <w:rFonts w:eastAsia="Times New Roman" w:cs="Times New Roman"/>
          <w:b/>
          <w:snapToGrid w:val="0"/>
          <w:szCs w:val="20"/>
          <w:lang w:eastAsia="en-US"/>
        </w:rPr>
        <w:t xml:space="preserve">or ONE CASE, </w:t>
      </w:r>
    </w:p>
    <w:p w14:paraId="2170A3A8" w14:textId="77777777" w:rsidR="00755A18" w:rsidRDefault="00755A18" w:rsidP="00755A18">
      <w:pPr>
        <w:pStyle w:val="ListParagraph"/>
        <w:widowControl w:val="0"/>
        <w:numPr>
          <w:ilvl w:val="0"/>
          <w:numId w:val="10"/>
        </w:numPr>
        <w:suppressAutoHyphens w:val="0"/>
        <w:spacing w:before="0" w:beforeAutospacing="0" w:after="0" w:afterAutospacing="0" w:line="240" w:lineRule="auto"/>
        <w:rPr>
          <w:rFonts w:eastAsia="Times New Roman" w:cs="Times New Roman"/>
          <w:b/>
          <w:snapToGrid w:val="0"/>
          <w:szCs w:val="20"/>
          <w:lang w:eastAsia="en-US"/>
        </w:rPr>
      </w:pPr>
      <w:r w:rsidRPr="00755A18">
        <w:rPr>
          <w:rFonts w:eastAsia="Times New Roman" w:cs="Times New Roman"/>
          <w:b/>
          <w:snapToGrid w:val="0"/>
          <w:szCs w:val="20"/>
          <w:lang w:eastAsia="en-US"/>
        </w:rPr>
        <w:t>or ONE REFLECTION.</w:t>
      </w:r>
    </w:p>
    <w:p w14:paraId="1F315928" w14:textId="77777777" w:rsidR="00755A18" w:rsidRPr="00755A18" w:rsidRDefault="00755A18" w:rsidP="00755A18">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p>
    <w:p w14:paraId="4E0BDD45" w14:textId="77777777" w:rsidR="00755A18" w:rsidRDefault="00755A18" w:rsidP="00755A18">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sidRPr="00755A18">
        <w:rPr>
          <w:rFonts w:eastAsia="Times New Roman" w:cs="Times New Roman"/>
          <w:b/>
          <w:snapToGrid w:val="0"/>
          <w:szCs w:val="20"/>
          <w:lang w:eastAsia="en-US"/>
        </w:rPr>
        <w:t>You may earn the extra credit in one of two ways.</w:t>
      </w:r>
    </w:p>
    <w:p w14:paraId="5365E639" w14:textId="77777777" w:rsidR="00755A18" w:rsidRDefault="00755A18" w:rsidP="00755A18">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p>
    <w:p w14:paraId="06D991D2" w14:textId="77777777" w:rsidR="00755A18" w:rsidRDefault="00755A18" w:rsidP="00755A18">
      <w:pPr>
        <w:pStyle w:val="ListParagraph"/>
        <w:widowControl w:val="0"/>
        <w:numPr>
          <w:ilvl w:val="0"/>
          <w:numId w:val="11"/>
        </w:numPr>
        <w:suppressAutoHyphens w:val="0"/>
        <w:spacing w:before="0" w:beforeAutospacing="0" w:after="0" w:afterAutospacing="0" w:line="240" w:lineRule="auto"/>
        <w:rPr>
          <w:rFonts w:eastAsia="Times New Roman" w:cs="Times New Roman"/>
          <w:b/>
          <w:snapToGrid w:val="0"/>
          <w:szCs w:val="20"/>
          <w:lang w:eastAsia="en-US"/>
        </w:rPr>
      </w:pPr>
      <w:r w:rsidRPr="00755A18">
        <w:rPr>
          <w:rFonts w:eastAsia="Times New Roman" w:cs="Times New Roman"/>
          <w:b/>
          <w:snapToGrid w:val="0"/>
          <w:szCs w:val="20"/>
          <w:lang w:eastAsia="en-US"/>
        </w:rPr>
        <w:t xml:space="preserve">Vote in the general elections.  I am not concerned with HOW you vote, simply with THAT you vote.  </w:t>
      </w:r>
    </w:p>
    <w:p w14:paraId="6150907B" w14:textId="1912C058" w:rsidR="00755A18" w:rsidRDefault="00755A18" w:rsidP="00755A18">
      <w:pPr>
        <w:pStyle w:val="ListParagraph"/>
        <w:widowControl w:val="0"/>
        <w:numPr>
          <w:ilvl w:val="1"/>
          <w:numId w:val="11"/>
        </w:numPr>
        <w:suppressAutoHyphens w:val="0"/>
        <w:spacing w:before="0" w:beforeAutospacing="0" w:after="0" w:afterAutospacing="0" w:line="240" w:lineRule="auto"/>
        <w:rPr>
          <w:rFonts w:eastAsia="Times New Roman" w:cs="Times New Roman"/>
          <w:b/>
          <w:snapToGrid w:val="0"/>
          <w:szCs w:val="20"/>
          <w:lang w:eastAsia="en-US"/>
        </w:rPr>
      </w:pPr>
      <w:r w:rsidRPr="00755A18">
        <w:rPr>
          <w:rFonts w:eastAsia="Times New Roman" w:cs="Times New Roman"/>
          <w:b/>
          <w:snapToGrid w:val="0"/>
          <w:szCs w:val="20"/>
          <w:lang w:eastAsia="en-US"/>
        </w:rPr>
        <w:t xml:space="preserve">You may take a picture of your “I VOTED” sticker you received at your polling place.  Attach the sticker with your name and </w:t>
      </w:r>
      <w:r w:rsidR="005969B1">
        <w:rPr>
          <w:rFonts w:eastAsia="Times New Roman" w:cs="Times New Roman"/>
          <w:b/>
          <w:snapToGrid w:val="0"/>
          <w:szCs w:val="20"/>
          <w:lang w:eastAsia="en-US"/>
        </w:rPr>
        <w:t>write the name of the specific</w:t>
      </w:r>
      <w:r w:rsidRPr="00755A18">
        <w:rPr>
          <w:rFonts w:eastAsia="Times New Roman" w:cs="Times New Roman"/>
          <w:b/>
          <w:snapToGrid w:val="0"/>
          <w:szCs w:val="20"/>
          <w:lang w:eastAsia="en-US"/>
        </w:rPr>
        <w:t xml:space="preserve"> polling place where you voted</w:t>
      </w:r>
      <w:r>
        <w:rPr>
          <w:rFonts w:eastAsia="Times New Roman" w:cs="Times New Roman"/>
          <w:b/>
          <w:snapToGrid w:val="0"/>
          <w:szCs w:val="20"/>
          <w:lang w:eastAsia="en-US"/>
        </w:rPr>
        <w:t xml:space="preserve"> </w:t>
      </w:r>
      <w:r w:rsidR="005969B1">
        <w:rPr>
          <w:rFonts w:eastAsia="Times New Roman" w:cs="Times New Roman"/>
          <w:b/>
          <w:snapToGrid w:val="0"/>
          <w:szCs w:val="20"/>
          <w:lang w:eastAsia="en-US"/>
        </w:rPr>
        <w:t>on</w:t>
      </w:r>
      <w:r>
        <w:rPr>
          <w:rFonts w:eastAsia="Times New Roman" w:cs="Times New Roman"/>
          <w:b/>
          <w:snapToGrid w:val="0"/>
          <w:szCs w:val="20"/>
          <w:lang w:eastAsia="en-US"/>
        </w:rPr>
        <w:t xml:space="preserve"> a piece of paper, take a picture, and submit the picture on the Extra Credit Assignment link on Canvas.</w:t>
      </w:r>
    </w:p>
    <w:p w14:paraId="4225C5D9" w14:textId="3A87C9CE" w:rsidR="00ED7BD1" w:rsidRDefault="00755A18" w:rsidP="00ED7BD1">
      <w:pPr>
        <w:pStyle w:val="ListParagraph"/>
        <w:widowControl w:val="0"/>
        <w:numPr>
          <w:ilvl w:val="1"/>
          <w:numId w:val="11"/>
        </w:numPr>
        <w:suppressAutoHyphens w:val="0"/>
        <w:spacing w:before="0" w:beforeAutospacing="0" w:after="0" w:afterAutospacing="0" w:line="240" w:lineRule="auto"/>
        <w:rPr>
          <w:rFonts w:eastAsia="Times New Roman" w:cs="Times New Roman"/>
          <w:b/>
          <w:snapToGrid w:val="0"/>
          <w:szCs w:val="20"/>
          <w:lang w:eastAsia="en-US"/>
        </w:rPr>
      </w:pPr>
      <w:r w:rsidRPr="00755A18">
        <w:rPr>
          <w:rFonts w:eastAsia="Times New Roman" w:cs="Times New Roman"/>
          <w:b/>
          <w:snapToGrid w:val="0"/>
          <w:szCs w:val="20"/>
          <w:lang w:eastAsia="en-US"/>
        </w:rPr>
        <w:t xml:space="preserve">  If you voted ABSENTEE, you should </w:t>
      </w:r>
      <w:r>
        <w:rPr>
          <w:rFonts w:eastAsia="Times New Roman" w:cs="Times New Roman"/>
          <w:b/>
          <w:snapToGrid w:val="0"/>
          <w:szCs w:val="20"/>
          <w:lang w:eastAsia="en-US"/>
        </w:rPr>
        <w:t>take a picture of</w:t>
      </w:r>
      <w:r w:rsidRPr="00755A18">
        <w:rPr>
          <w:rFonts w:eastAsia="Times New Roman" w:cs="Times New Roman"/>
          <w:b/>
          <w:snapToGrid w:val="0"/>
          <w:szCs w:val="20"/>
          <w:lang w:eastAsia="en-US"/>
        </w:rPr>
        <w:t xml:space="preserve"> the ENVELOPE in which you mailed your ballot.  Do NOT include your ballot </w:t>
      </w:r>
      <w:r>
        <w:rPr>
          <w:rFonts w:eastAsia="Times New Roman" w:cs="Times New Roman"/>
          <w:b/>
          <w:snapToGrid w:val="0"/>
          <w:szCs w:val="20"/>
          <w:lang w:eastAsia="en-US"/>
        </w:rPr>
        <w:t>in the picture</w:t>
      </w:r>
      <w:r w:rsidRPr="00755A18">
        <w:rPr>
          <w:rFonts w:eastAsia="Times New Roman" w:cs="Times New Roman"/>
          <w:b/>
          <w:snapToGrid w:val="0"/>
          <w:szCs w:val="20"/>
          <w:lang w:eastAsia="en-US"/>
        </w:rPr>
        <w:t>– your vote is private – but the ENVELOPE so that the address is clear.</w:t>
      </w:r>
      <w:r>
        <w:rPr>
          <w:rFonts w:eastAsia="Times New Roman" w:cs="Times New Roman"/>
          <w:b/>
          <w:snapToGrid w:val="0"/>
          <w:szCs w:val="20"/>
          <w:lang w:eastAsia="en-US"/>
        </w:rPr>
        <w:t xml:space="preserve">  The envelope should be stamped, or alternatively, you should write on the envelop</w:t>
      </w:r>
      <w:r w:rsidR="005969B1">
        <w:rPr>
          <w:rFonts w:eastAsia="Times New Roman" w:cs="Times New Roman"/>
          <w:b/>
          <w:snapToGrid w:val="0"/>
          <w:szCs w:val="20"/>
          <w:lang w:eastAsia="en-US"/>
        </w:rPr>
        <w:t>e the date and</w:t>
      </w:r>
      <w:r>
        <w:rPr>
          <w:rFonts w:eastAsia="Times New Roman" w:cs="Times New Roman"/>
          <w:b/>
          <w:snapToGrid w:val="0"/>
          <w:szCs w:val="20"/>
          <w:lang w:eastAsia="en-US"/>
        </w:rPr>
        <w:t xml:space="preserve"> the location at which you turned in your ballot. Turn the picture in on the Extra Credit Assignment Link on Canvas.</w:t>
      </w:r>
    </w:p>
    <w:p w14:paraId="347E1DBA" w14:textId="1CECC3F1" w:rsidR="00755A18" w:rsidRPr="00ED7BD1" w:rsidRDefault="00755A18" w:rsidP="00ED7BD1">
      <w:pPr>
        <w:pStyle w:val="ListParagraph"/>
        <w:widowControl w:val="0"/>
        <w:numPr>
          <w:ilvl w:val="0"/>
          <w:numId w:val="11"/>
        </w:numPr>
        <w:suppressAutoHyphens w:val="0"/>
        <w:spacing w:before="0" w:beforeAutospacing="0" w:after="0" w:afterAutospacing="0" w:line="240" w:lineRule="auto"/>
        <w:rPr>
          <w:rFonts w:eastAsia="Times New Roman" w:cs="Times New Roman"/>
          <w:b/>
          <w:snapToGrid w:val="0"/>
          <w:szCs w:val="20"/>
          <w:lang w:eastAsia="en-US"/>
        </w:rPr>
      </w:pPr>
      <w:r w:rsidRPr="00ED7BD1">
        <w:rPr>
          <w:rFonts w:eastAsia="Times New Roman" w:cs="Times New Roman"/>
          <w:b/>
          <w:snapToGrid w:val="0"/>
          <w:szCs w:val="20"/>
          <w:lang w:eastAsia="en-US"/>
        </w:rPr>
        <w:t xml:space="preserve">If, for any reason, you cannot vote, or do not chose to vote, you may earn the extra credit by turning in a 2-page paper that discusses the importance of one policy issue discussed in the election campaigns that relates to business/international business.  For example, you could consider the issue of tariffs, and detail some of the business implications of tariffs on agriculture. Cite at least ONE outside resource that discusses the topic.  Turn the paper in on the Extra Credit Assignment link on </w:t>
      </w:r>
      <w:r w:rsidRPr="00ED7BD1">
        <w:rPr>
          <w:rFonts w:eastAsia="Times New Roman" w:cs="Times New Roman"/>
          <w:b/>
          <w:snapToGrid w:val="0"/>
          <w:szCs w:val="20"/>
          <w:lang w:eastAsia="en-US"/>
        </w:rPr>
        <w:lastRenderedPageBreak/>
        <w:t xml:space="preserve">Canvas.  </w:t>
      </w:r>
    </w:p>
    <w:p w14:paraId="54087E00" w14:textId="77777777" w:rsidR="00755A18" w:rsidRPr="00755A18" w:rsidRDefault="00755A18" w:rsidP="00755A18">
      <w:pPr>
        <w:widowControl w:val="0"/>
        <w:suppressAutoHyphens w:val="0"/>
        <w:spacing w:before="0" w:beforeAutospacing="0" w:after="0" w:afterAutospacing="0" w:line="240" w:lineRule="auto"/>
        <w:ind w:left="1080" w:firstLine="0"/>
        <w:rPr>
          <w:rFonts w:eastAsia="Times New Roman" w:cs="Times New Roman"/>
          <w:b/>
          <w:snapToGrid w:val="0"/>
          <w:szCs w:val="20"/>
          <w:lang w:eastAsia="en-US"/>
        </w:rPr>
      </w:pPr>
    </w:p>
    <w:p w14:paraId="17AD50E7" w14:textId="77777777" w:rsidR="008C4484" w:rsidRPr="008C4484" w:rsidRDefault="00023F5A" w:rsidP="008C4484">
      <w:pPr>
        <w:suppressAutoHyphens w:val="0"/>
        <w:spacing w:before="0" w:beforeAutospacing="0" w:after="0" w:afterAutospacing="0" w:line="240" w:lineRule="auto"/>
        <w:ind w:firstLine="0"/>
        <w:rPr>
          <w:rFonts w:eastAsia="Times New Roman" w:cs="Times New Roman"/>
          <w:szCs w:val="24"/>
          <w:lang w:eastAsia="en-US"/>
        </w:rPr>
      </w:pPr>
      <w:r w:rsidRPr="00023F5A">
        <w:rPr>
          <w:rFonts w:eastAsia="Times New Roman" w:cs="Times New Roman"/>
          <w:b/>
          <w:szCs w:val="24"/>
          <w:lang w:eastAsia="en-US"/>
        </w:rPr>
        <w:t>Business Communication Center</w:t>
      </w:r>
      <w:r>
        <w:rPr>
          <w:rFonts w:eastAsia="Times New Roman" w:cs="Times New Roman"/>
          <w:szCs w:val="24"/>
          <w:lang w:eastAsia="en-US"/>
        </w:rPr>
        <w:t xml:space="preserve">:  </w:t>
      </w:r>
      <w:r w:rsidR="008C4484" w:rsidRPr="008C4484">
        <w:rPr>
          <w:rFonts w:eastAsia="Times New Roman" w:cs="Times New Roman"/>
          <w:szCs w:val="24"/>
          <w:lang w:eastAsia="en-US"/>
        </w:rPr>
        <w:t xml:space="preserve">For your thoughts and ideas to have an impact, the quality of your communication skills is important. The quality of your exposition and presentation will be considered in grading papers, the midterm, the final, and your presentations. The College provides a Business Communication Center in </w:t>
      </w:r>
      <w:proofErr w:type="spellStart"/>
      <w:r w:rsidR="008C4484" w:rsidRPr="008C4484">
        <w:rPr>
          <w:rFonts w:eastAsia="Times New Roman" w:cs="Times New Roman"/>
          <w:szCs w:val="24"/>
          <w:lang w:eastAsia="en-US"/>
        </w:rPr>
        <w:t>Gerdin</w:t>
      </w:r>
      <w:proofErr w:type="spellEnd"/>
      <w:r w:rsidR="008C4484" w:rsidRPr="008C4484">
        <w:rPr>
          <w:rFonts w:eastAsia="Times New Roman" w:cs="Times New Roman"/>
          <w:szCs w:val="24"/>
          <w:lang w:eastAsia="en-US"/>
        </w:rPr>
        <w:t xml:space="preserve"> 2140, and I encourage you to use the services of the Center to ensure that your written work meets quality standards.  In addition to working with the center on presentations, you </w:t>
      </w:r>
      <w:r w:rsidR="008C4484" w:rsidRPr="008C4484">
        <w:rPr>
          <w:rFonts w:eastAsia="Times New Roman" w:cs="Times New Roman"/>
          <w:b/>
          <w:szCs w:val="24"/>
          <w:lang w:eastAsia="en-US"/>
        </w:rPr>
        <w:t>may use the Center for help with Papers and with Exams</w:t>
      </w:r>
      <w:r w:rsidR="008C4484" w:rsidRPr="008C4484">
        <w:rPr>
          <w:rFonts w:eastAsia="Times New Roman" w:cs="Times New Roman"/>
          <w:szCs w:val="24"/>
          <w:lang w:eastAsia="en-US"/>
        </w:rPr>
        <w:t>.</w:t>
      </w:r>
    </w:p>
    <w:p w14:paraId="6F0579D1"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szCs w:val="24"/>
          <w:lang w:eastAsia="en-US"/>
        </w:rPr>
        <w:t>The Center offers the following services to students:</w:t>
      </w:r>
    </w:p>
    <w:p w14:paraId="401F4734" w14:textId="77777777" w:rsidR="008C4484" w:rsidRPr="008C4484" w:rsidRDefault="008C4484" w:rsidP="008C4484">
      <w:pPr>
        <w:numPr>
          <w:ilvl w:val="0"/>
          <w:numId w:val="1"/>
        </w:numPr>
        <w:suppressAutoHyphens w:val="0"/>
        <w:spacing w:before="0" w:beforeAutospacing="0" w:after="0" w:afterAutospacing="0" w:line="240" w:lineRule="auto"/>
        <w:rPr>
          <w:rFonts w:eastAsia="Times New Roman" w:cs="Times New Roman"/>
          <w:szCs w:val="24"/>
          <w:lang w:eastAsia="en-US"/>
        </w:rPr>
      </w:pPr>
      <w:r w:rsidRPr="008C4484">
        <w:rPr>
          <w:rFonts w:eastAsia="Times New Roman" w:cs="Times New Roman"/>
          <w:szCs w:val="24"/>
          <w:lang w:eastAsia="en-US"/>
        </w:rPr>
        <w:t>Provide one-to-one help on communication-based needs</w:t>
      </w:r>
    </w:p>
    <w:p w14:paraId="0AFB6E89" w14:textId="77777777" w:rsidR="008C4484" w:rsidRPr="008C4484" w:rsidRDefault="008C4484" w:rsidP="008C4484">
      <w:pPr>
        <w:numPr>
          <w:ilvl w:val="0"/>
          <w:numId w:val="1"/>
        </w:numPr>
        <w:suppressAutoHyphens w:val="0"/>
        <w:spacing w:before="0" w:beforeAutospacing="0" w:after="0" w:afterAutospacing="0" w:line="240" w:lineRule="auto"/>
        <w:rPr>
          <w:rFonts w:eastAsia="Times New Roman" w:cs="Times New Roman"/>
          <w:szCs w:val="24"/>
          <w:lang w:eastAsia="en-US"/>
        </w:rPr>
      </w:pPr>
      <w:r w:rsidRPr="008C4484">
        <w:rPr>
          <w:rFonts w:eastAsia="Times New Roman" w:cs="Times New Roman"/>
          <w:szCs w:val="24"/>
          <w:lang w:eastAsia="en-US"/>
        </w:rPr>
        <w:t>Provide feedback on written, oral, visual, and electronic communication</w:t>
      </w:r>
    </w:p>
    <w:p w14:paraId="6ACC2CAC" w14:textId="77777777" w:rsidR="008C4484" w:rsidRPr="008C4484" w:rsidRDefault="008C4484" w:rsidP="008C4484">
      <w:pPr>
        <w:numPr>
          <w:ilvl w:val="0"/>
          <w:numId w:val="1"/>
        </w:numPr>
        <w:suppressAutoHyphens w:val="0"/>
        <w:spacing w:before="0" w:beforeAutospacing="0" w:after="0" w:afterAutospacing="0" w:line="240" w:lineRule="auto"/>
        <w:rPr>
          <w:rFonts w:eastAsia="Times New Roman" w:cs="Times New Roman"/>
          <w:szCs w:val="24"/>
          <w:lang w:eastAsia="en-US"/>
        </w:rPr>
      </w:pPr>
      <w:r w:rsidRPr="008C4484">
        <w:rPr>
          <w:rFonts w:eastAsia="Times New Roman" w:cs="Times New Roman"/>
          <w:szCs w:val="24"/>
          <w:lang w:eastAsia="en-US"/>
        </w:rPr>
        <w:t>Develop an appropriate professional voice for a specific audience and purpose</w:t>
      </w:r>
    </w:p>
    <w:p w14:paraId="35DAB773" w14:textId="77777777" w:rsidR="008C4484" w:rsidRPr="008C4484" w:rsidRDefault="008C4484" w:rsidP="008C4484">
      <w:pPr>
        <w:numPr>
          <w:ilvl w:val="0"/>
          <w:numId w:val="1"/>
        </w:numPr>
        <w:suppressAutoHyphens w:val="0"/>
        <w:spacing w:before="0" w:beforeAutospacing="0" w:after="0" w:afterAutospacing="0" w:line="240" w:lineRule="auto"/>
        <w:rPr>
          <w:rFonts w:eastAsia="Times New Roman" w:cs="Times New Roman"/>
          <w:szCs w:val="24"/>
          <w:lang w:eastAsia="en-US"/>
        </w:rPr>
      </w:pPr>
      <w:r w:rsidRPr="008C4484">
        <w:rPr>
          <w:rFonts w:eastAsia="Times New Roman" w:cs="Times New Roman"/>
          <w:szCs w:val="24"/>
          <w:lang w:eastAsia="en-US"/>
        </w:rPr>
        <w:t xml:space="preserve"> Brainstorm topics and develop communication documents</w:t>
      </w:r>
    </w:p>
    <w:p w14:paraId="22BC7F16" w14:textId="77777777" w:rsidR="008C4484" w:rsidRPr="008C4484" w:rsidRDefault="008C4484" w:rsidP="008C4484">
      <w:pPr>
        <w:numPr>
          <w:ilvl w:val="0"/>
          <w:numId w:val="1"/>
        </w:numPr>
        <w:suppressAutoHyphens w:val="0"/>
        <w:spacing w:before="0" w:beforeAutospacing="0" w:after="0" w:afterAutospacing="0" w:line="240" w:lineRule="auto"/>
        <w:rPr>
          <w:rFonts w:eastAsia="Times New Roman" w:cs="Times New Roman"/>
          <w:szCs w:val="24"/>
          <w:lang w:eastAsia="en-US"/>
        </w:rPr>
      </w:pPr>
      <w:r w:rsidRPr="008C4484">
        <w:rPr>
          <w:rFonts w:eastAsia="Times New Roman" w:cs="Times New Roman"/>
          <w:szCs w:val="24"/>
          <w:lang w:eastAsia="en-US"/>
        </w:rPr>
        <w:t>Develop effective grammar and editing skills</w:t>
      </w:r>
    </w:p>
    <w:p w14:paraId="34642D55" w14:textId="77777777" w:rsidR="008C4484" w:rsidRPr="008C4484" w:rsidRDefault="008C4484" w:rsidP="008C4484">
      <w:pPr>
        <w:suppressAutoHyphens w:val="0"/>
        <w:spacing w:before="0" w:beforeAutospacing="0" w:after="0" w:afterAutospacing="0" w:line="240" w:lineRule="auto"/>
        <w:ind w:left="360" w:firstLine="0"/>
        <w:rPr>
          <w:rFonts w:eastAsia="Times New Roman" w:cs="Times New Roman"/>
          <w:szCs w:val="24"/>
          <w:lang w:eastAsia="en-US"/>
        </w:rPr>
      </w:pPr>
    </w:p>
    <w:p w14:paraId="022BF484"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szCs w:val="24"/>
          <w:lang w:eastAsia="en-US"/>
        </w:rPr>
        <w:t xml:space="preserve"> Contact information for the Center:</w:t>
      </w:r>
    </w:p>
    <w:p w14:paraId="6B502F3D" w14:textId="77777777"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p>
    <w:p w14:paraId="7E311558" w14:textId="77777777" w:rsidR="008C4484" w:rsidRPr="008C4484" w:rsidRDefault="008C4484" w:rsidP="008C4484">
      <w:pPr>
        <w:suppressAutoHyphens w:val="0"/>
        <w:spacing w:before="0" w:beforeAutospacing="0" w:after="0" w:afterAutospacing="0" w:line="240" w:lineRule="auto"/>
        <w:ind w:firstLine="0"/>
        <w:jc w:val="center"/>
        <w:rPr>
          <w:rFonts w:ascii="Calibri" w:eastAsia="Calibri" w:hAnsi="Calibri" w:cs="Calibri"/>
          <w:sz w:val="22"/>
          <w:lang w:eastAsia="en-US"/>
        </w:rPr>
      </w:pPr>
      <w:r w:rsidRPr="008C4484">
        <w:rPr>
          <w:rFonts w:ascii="Courier New" w:eastAsia="Calibri" w:hAnsi="Courier New" w:cs="Courier New"/>
          <w:szCs w:val="24"/>
          <w:lang w:eastAsia="en-US"/>
        </w:rPr>
        <w:t> </w:t>
      </w:r>
      <w:r w:rsidRPr="008C4484">
        <w:rPr>
          <w:rFonts w:ascii="Calibri" w:eastAsia="Calibri" w:hAnsi="Calibri" w:cs="Calibri"/>
          <w:sz w:val="22"/>
          <w:lang w:eastAsia="en-US"/>
        </w:rPr>
        <w:t>Communications Center Consultant</w:t>
      </w:r>
    </w:p>
    <w:p w14:paraId="3C0CCE2D" w14:textId="77777777" w:rsidR="008C4484" w:rsidRPr="008C4484" w:rsidRDefault="008C4484" w:rsidP="008C4484">
      <w:pPr>
        <w:suppressAutoHyphens w:val="0"/>
        <w:spacing w:before="0" w:beforeAutospacing="0" w:after="0" w:afterAutospacing="0" w:line="240" w:lineRule="auto"/>
        <w:ind w:firstLine="0"/>
        <w:jc w:val="center"/>
        <w:rPr>
          <w:rFonts w:ascii="Calibri" w:eastAsia="Calibri" w:hAnsi="Calibri" w:cs="Calibri"/>
          <w:sz w:val="22"/>
          <w:lang w:eastAsia="en-US"/>
        </w:rPr>
      </w:pPr>
      <w:r w:rsidRPr="008C4484">
        <w:rPr>
          <w:rFonts w:ascii="Calibri" w:eastAsia="Calibri" w:hAnsi="Calibri" w:cs="Calibri"/>
          <w:sz w:val="22"/>
          <w:lang w:eastAsia="en-US"/>
        </w:rPr>
        <w:t xml:space="preserve">Office: 2140 </w:t>
      </w:r>
      <w:proofErr w:type="spellStart"/>
      <w:r w:rsidRPr="008C4484">
        <w:rPr>
          <w:rFonts w:ascii="Calibri" w:eastAsia="Calibri" w:hAnsi="Calibri" w:cs="Calibri"/>
          <w:sz w:val="22"/>
          <w:lang w:eastAsia="en-US"/>
        </w:rPr>
        <w:t>Gerdin</w:t>
      </w:r>
      <w:proofErr w:type="spellEnd"/>
      <w:r w:rsidRPr="008C4484">
        <w:rPr>
          <w:rFonts w:ascii="Calibri" w:eastAsia="Calibri" w:hAnsi="Calibri" w:cs="Calibri"/>
          <w:sz w:val="22"/>
          <w:lang w:eastAsia="en-US"/>
        </w:rPr>
        <w:t xml:space="preserve"> Business Building</w:t>
      </w:r>
    </w:p>
    <w:p w14:paraId="524E5BE7" w14:textId="77777777" w:rsidR="008C4484" w:rsidRPr="008C4484" w:rsidRDefault="008C4484" w:rsidP="008C4484">
      <w:pPr>
        <w:suppressAutoHyphens w:val="0"/>
        <w:spacing w:before="0" w:beforeAutospacing="0" w:after="0" w:afterAutospacing="0" w:line="240" w:lineRule="auto"/>
        <w:ind w:firstLine="0"/>
        <w:jc w:val="center"/>
        <w:rPr>
          <w:rFonts w:ascii="Calibri" w:eastAsia="Calibri" w:hAnsi="Calibri" w:cs="Calibri"/>
          <w:sz w:val="22"/>
          <w:lang w:eastAsia="en-US"/>
        </w:rPr>
      </w:pPr>
      <w:r w:rsidRPr="008C4484">
        <w:rPr>
          <w:rFonts w:ascii="Calibri" w:eastAsia="Calibri" w:hAnsi="Calibri" w:cs="Calibri"/>
          <w:sz w:val="22"/>
          <w:lang w:eastAsia="en-US"/>
        </w:rPr>
        <w:t>Phone</w:t>
      </w:r>
      <w:proofErr w:type="gramStart"/>
      <w:r w:rsidRPr="008C4484">
        <w:rPr>
          <w:rFonts w:ascii="Calibri" w:eastAsia="Calibri" w:hAnsi="Calibri" w:cs="Calibri"/>
          <w:sz w:val="22"/>
          <w:lang w:eastAsia="en-US"/>
        </w:rPr>
        <w:t>:  (</w:t>
      </w:r>
      <w:proofErr w:type="gramEnd"/>
      <w:r w:rsidRPr="008C4484">
        <w:rPr>
          <w:rFonts w:ascii="Calibri" w:eastAsia="Calibri" w:hAnsi="Calibri" w:cs="Calibri"/>
          <w:sz w:val="22"/>
          <w:lang w:eastAsia="en-US"/>
        </w:rPr>
        <w:t>515) 294-9693</w:t>
      </w:r>
    </w:p>
    <w:p w14:paraId="232898AB" w14:textId="77777777" w:rsidR="008C4484" w:rsidRPr="008C4484" w:rsidRDefault="008C4484" w:rsidP="008C4484">
      <w:pPr>
        <w:suppressAutoHyphens w:val="0"/>
        <w:spacing w:before="0" w:beforeAutospacing="0" w:after="0" w:afterAutospacing="0" w:line="240" w:lineRule="auto"/>
        <w:ind w:firstLine="0"/>
        <w:jc w:val="center"/>
        <w:rPr>
          <w:rFonts w:eastAsia="Times New Roman" w:cs="Times New Roman"/>
          <w:sz w:val="20"/>
          <w:szCs w:val="20"/>
          <w:lang w:eastAsia="en-US"/>
        </w:rPr>
      </w:pPr>
      <w:r w:rsidRPr="008C4484">
        <w:rPr>
          <w:rFonts w:eastAsia="Times New Roman" w:cs="Times New Roman"/>
          <w:sz w:val="20"/>
          <w:szCs w:val="20"/>
          <w:lang w:eastAsia="en-US"/>
        </w:rPr>
        <w:t xml:space="preserve">Email:  </w:t>
      </w:r>
      <w:hyperlink r:id="rId13" w:history="1">
        <w:r w:rsidRPr="008C4484">
          <w:rPr>
            <w:rFonts w:eastAsia="Times New Roman" w:cs="Times New Roman"/>
            <w:color w:val="0000FF"/>
            <w:sz w:val="20"/>
            <w:szCs w:val="20"/>
            <w:u w:val="single"/>
            <w:lang w:eastAsia="en-US"/>
          </w:rPr>
          <w:t>commctr@iastate.edu</w:t>
        </w:r>
      </w:hyperlink>
    </w:p>
    <w:p w14:paraId="6775933D" w14:textId="47487436" w:rsidR="008C4484" w:rsidRPr="008C4484" w:rsidRDefault="008C4484" w:rsidP="008C4484">
      <w:pPr>
        <w:suppressAutoHyphens w:val="0"/>
        <w:spacing w:before="0" w:beforeAutospacing="0" w:after="0" w:afterAutospacing="0" w:line="240" w:lineRule="auto"/>
        <w:ind w:firstLine="0"/>
        <w:rPr>
          <w:rFonts w:eastAsia="Times New Roman" w:cs="Times New Roman"/>
          <w:szCs w:val="24"/>
          <w:lang w:eastAsia="en-US"/>
        </w:rPr>
      </w:pPr>
      <w:r w:rsidRPr="008C4484">
        <w:rPr>
          <w:rFonts w:eastAsia="Times New Roman" w:cs="Times New Roman"/>
          <w:szCs w:val="24"/>
          <w:lang w:eastAsia="en-US"/>
        </w:rPr>
        <w:br/>
        <w:t xml:space="preserve">The </w:t>
      </w:r>
      <w:r w:rsidRPr="008C4484">
        <w:rPr>
          <w:rFonts w:eastAsia="Times New Roman" w:cs="Times New Roman"/>
          <w:b/>
          <w:szCs w:val="24"/>
          <w:lang w:eastAsia="en-US"/>
        </w:rPr>
        <w:t>midterm and final exam</w:t>
      </w:r>
      <w:r w:rsidRPr="008C4484">
        <w:rPr>
          <w:rFonts w:eastAsia="Times New Roman" w:cs="Times New Roman"/>
          <w:szCs w:val="24"/>
          <w:lang w:eastAsia="en-US"/>
        </w:rPr>
        <w:t xml:space="preserve"> will be take-home exams.  Further information will be provided in class and on the web page at least 7-10 days before each due date.</w:t>
      </w:r>
    </w:p>
    <w:p w14:paraId="249E7111"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p>
    <w:p w14:paraId="6D644DD9" w14:textId="72E8E57C" w:rsid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b/>
          <w:i/>
          <w:snapToGrid w:val="0"/>
          <w:szCs w:val="20"/>
          <w:lang w:eastAsia="en-US"/>
        </w:rPr>
        <w:t>Current Events</w:t>
      </w:r>
      <w:r w:rsidRPr="008C4484">
        <w:rPr>
          <w:rFonts w:eastAsia="Times New Roman" w:cs="Times New Roman"/>
          <w:snapToGrid w:val="0"/>
          <w:szCs w:val="20"/>
          <w:lang w:eastAsia="en-US"/>
        </w:rPr>
        <w:t xml:space="preserve">.  As part of your homework grade, </w:t>
      </w:r>
      <w:r w:rsidRPr="008C4484">
        <w:rPr>
          <w:rFonts w:eastAsia="Times New Roman" w:cs="Times New Roman"/>
          <w:b/>
          <w:snapToGrid w:val="0"/>
          <w:szCs w:val="20"/>
          <w:lang w:eastAsia="en-US"/>
        </w:rPr>
        <w:t>each student</w:t>
      </w:r>
      <w:r w:rsidRPr="008C4484">
        <w:rPr>
          <w:rFonts w:eastAsia="Times New Roman" w:cs="Times New Roman"/>
          <w:snapToGrid w:val="0"/>
          <w:szCs w:val="20"/>
          <w:lang w:eastAsia="en-US"/>
        </w:rPr>
        <w:t xml:space="preserve"> will be responsible for bringing in current events dealing with international business/international accounting. </w:t>
      </w:r>
      <w:r w:rsidR="008D67A8">
        <w:rPr>
          <w:rFonts w:eastAsia="Times New Roman" w:cs="Times New Roman"/>
          <w:snapToGrid w:val="0"/>
          <w:szCs w:val="20"/>
          <w:lang w:eastAsia="en-US"/>
        </w:rPr>
        <w:t xml:space="preserve">You will share the current event topics with the class.  This is an informal, not a formal, presentation.  </w:t>
      </w:r>
      <w:r w:rsidRPr="008C4484">
        <w:rPr>
          <w:rFonts w:eastAsia="Times New Roman" w:cs="Times New Roman"/>
          <w:snapToGrid w:val="0"/>
          <w:szCs w:val="20"/>
          <w:lang w:eastAsia="en-US"/>
        </w:rPr>
        <w:t xml:space="preserve">A sign-up sheet will be used to for you to choose the date on which you will be responsible for bringing in news items.  Each student should bring in at </w:t>
      </w:r>
      <w:r w:rsidRPr="008C4484">
        <w:rPr>
          <w:rFonts w:eastAsia="Times New Roman" w:cs="Times New Roman"/>
          <w:b/>
          <w:snapToGrid w:val="0"/>
          <w:szCs w:val="20"/>
          <w:highlight w:val="cyan"/>
          <w:lang w:eastAsia="en-US"/>
        </w:rPr>
        <w:t>least 3 news</w:t>
      </w:r>
      <w:r w:rsidRPr="008C4484">
        <w:rPr>
          <w:rFonts w:eastAsia="Times New Roman" w:cs="Times New Roman"/>
          <w:snapToGrid w:val="0"/>
          <w:szCs w:val="20"/>
          <w:lang w:eastAsia="en-US"/>
        </w:rPr>
        <w:t xml:space="preserve"> items to share with the class.  The </w:t>
      </w:r>
      <w:r w:rsidRPr="008C4484">
        <w:rPr>
          <w:rFonts w:eastAsia="Times New Roman" w:cs="Times New Roman"/>
          <w:i/>
          <w:snapToGrid w:val="0"/>
          <w:szCs w:val="20"/>
          <w:lang w:eastAsia="en-US"/>
        </w:rPr>
        <w:t>citations</w:t>
      </w:r>
      <w:r w:rsidRPr="008C4484">
        <w:rPr>
          <w:rFonts w:eastAsia="Times New Roman" w:cs="Times New Roman"/>
          <w:snapToGrid w:val="0"/>
          <w:szCs w:val="20"/>
          <w:lang w:eastAsia="en-US"/>
        </w:rPr>
        <w:t xml:space="preserve"> for the items you select </w:t>
      </w:r>
      <w:r w:rsidRPr="008C4484">
        <w:rPr>
          <w:rFonts w:eastAsia="Times New Roman" w:cs="Times New Roman"/>
          <w:b/>
          <w:snapToGrid w:val="0"/>
          <w:szCs w:val="20"/>
          <w:lang w:eastAsia="en-US"/>
        </w:rPr>
        <w:t xml:space="preserve">should be turned in on the Current Events assignment link </w:t>
      </w:r>
      <w:r w:rsidRPr="008C4484">
        <w:rPr>
          <w:rFonts w:eastAsia="Times New Roman" w:cs="Times New Roman"/>
          <w:snapToGrid w:val="0"/>
          <w:szCs w:val="20"/>
          <w:lang w:eastAsia="en-US"/>
        </w:rPr>
        <w:t>on the day you are responsible for bringing the items to class.  The citations are all you need to turn in for the news items.</w:t>
      </w:r>
    </w:p>
    <w:bookmarkEnd w:id="0"/>
    <w:p w14:paraId="3C0B7245" w14:textId="77777777" w:rsidR="004F4CCA" w:rsidRPr="00E15710" w:rsidRDefault="004F4CCA"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p>
    <w:p w14:paraId="7AA9B42F" w14:textId="55F3161D" w:rsidR="00E15710" w:rsidRDefault="004F4CCA" w:rsidP="00E15710">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E15710">
        <w:rPr>
          <w:rFonts w:eastAsia="Times New Roman" w:cs="Times New Roman"/>
          <w:b/>
          <w:snapToGrid w:val="0"/>
          <w:szCs w:val="20"/>
          <w:lang w:eastAsia="en-US"/>
        </w:rPr>
        <w:t>Class Presentations.</w:t>
      </w:r>
      <w:r>
        <w:rPr>
          <w:rFonts w:eastAsia="Times New Roman" w:cs="Times New Roman"/>
          <w:snapToGrid w:val="0"/>
          <w:szCs w:val="20"/>
          <w:lang w:eastAsia="en-US"/>
        </w:rPr>
        <w:t xml:space="preserve">    </w:t>
      </w:r>
    </w:p>
    <w:p w14:paraId="460EDB69" w14:textId="77777777" w:rsidR="00E15710" w:rsidRDefault="00E15710" w:rsidP="00E15710">
      <w:pPr>
        <w:widowControl w:val="0"/>
        <w:suppressAutoHyphens w:val="0"/>
        <w:spacing w:before="0" w:beforeAutospacing="0" w:after="0" w:afterAutospacing="0" w:line="240" w:lineRule="auto"/>
        <w:ind w:firstLine="0"/>
        <w:rPr>
          <w:rFonts w:eastAsia="Times New Roman" w:cs="Times New Roman"/>
          <w:snapToGrid w:val="0"/>
          <w:szCs w:val="20"/>
          <w:lang w:eastAsia="en-US"/>
        </w:rPr>
      </w:pPr>
    </w:p>
    <w:p w14:paraId="6E272AFE" w14:textId="59952202" w:rsidR="00F67297" w:rsidRPr="00F67297" w:rsidRDefault="004F4CCA" w:rsidP="00E15710">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F67297">
        <w:rPr>
          <w:rFonts w:eastAsia="Times New Roman" w:cs="Times New Roman"/>
          <w:b/>
          <w:snapToGrid w:val="0"/>
          <w:szCs w:val="20"/>
          <w:lang w:eastAsia="en-US"/>
        </w:rPr>
        <w:t>COUNTRY GAAP</w:t>
      </w:r>
      <w:r>
        <w:rPr>
          <w:rFonts w:eastAsia="Times New Roman" w:cs="Times New Roman"/>
          <w:snapToGrid w:val="0"/>
          <w:szCs w:val="20"/>
          <w:lang w:eastAsia="en-US"/>
        </w:rPr>
        <w:t xml:space="preserve">:  Each presenter must select a different country.  There will be some “required” countries, and some that may be the presenter’s choice.  If you are signing up for a choice, you MUST indicate which country you intend to present  The presentation should be a brief presentation that highlights two or three topics (i.e., inventory, mergers, intangibles, or other interesting issues) </w:t>
      </w:r>
      <w:r w:rsidR="00F67297">
        <w:rPr>
          <w:rFonts w:eastAsia="Times New Roman" w:cs="Times New Roman"/>
          <w:snapToGrid w:val="0"/>
          <w:szCs w:val="20"/>
          <w:lang w:eastAsia="en-US"/>
        </w:rPr>
        <w:t xml:space="preserve">that are part of </w:t>
      </w:r>
      <w:r w:rsidR="00F67297" w:rsidRPr="00E15710">
        <w:rPr>
          <w:rFonts w:eastAsia="Times New Roman" w:cs="Times New Roman"/>
          <w:b/>
          <w:snapToGrid w:val="0"/>
          <w:szCs w:val="20"/>
          <w:lang w:eastAsia="en-US"/>
        </w:rPr>
        <w:t>COUNTRY GAAP (NOT IFRS)</w:t>
      </w:r>
      <w:r w:rsidR="00F67297">
        <w:rPr>
          <w:rFonts w:eastAsia="Times New Roman" w:cs="Times New Roman"/>
          <w:snapToGrid w:val="0"/>
          <w:szCs w:val="20"/>
          <w:lang w:eastAsia="en-US"/>
        </w:rPr>
        <w:t xml:space="preserve"> for the country of your choice.  This may include professional practice requirements within the country.  Even countries that allow/require IFRS for stock exchange listings usually still have country GAAP in force for companies that are not exchange listed.  It is the COUNTRY GAAP that is of interest as from these items we will get a feel for how and why IFRS has impacted financial reporting and disclosure. </w:t>
      </w:r>
      <w:r w:rsidR="00E1474F" w:rsidRPr="00E1474F">
        <w:rPr>
          <w:rFonts w:eastAsia="Times New Roman" w:cs="Times New Roman"/>
          <w:snapToGrid w:val="0"/>
          <w:szCs w:val="20"/>
          <w:highlight w:val="yellow"/>
          <w:lang w:eastAsia="en-US"/>
        </w:rPr>
        <w:t xml:space="preserve">A </w:t>
      </w:r>
      <w:proofErr w:type="gramStart"/>
      <w:r w:rsidR="00E1474F" w:rsidRPr="00E1474F">
        <w:rPr>
          <w:rFonts w:eastAsia="Times New Roman" w:cs="Times New Roman"/>
          <w:snapToGrid w:val="0"/>
          <w:szCs w:val="20"/>
          <w:highlight w:val="yellow"/>
          <w:lang w:eastAsia="en-US"/>
        </w:rPr>
        <w:t>sign up</w:t>
      </w:r>
      <w:proofErr w:type="gramEnd"/>
      <w:r w:rsidR="00E1474F" w:rsidRPr="00E1474F">
        <w:rPr>
          <w:rFonts w:eastAsia="Times New Roman" w:cs="Times New Roman"/>
          <w:snapToGrid w:val="0"/>
          <w:szCs w:val="20"/>
          <w:highlight w:val="yellow"/>
          <w:lang w:eastAsia="en-US"/>
        </w:rPr>
        <w:t xml:space="preserve"> process will be available the </w:t>
      </w:r>
      <w:r w:rsidR="008D67A8" w:rsidRPr="00E1474F">
        <w:rPr>
          <w:rFonts w:eastAsia="Times New Roman" w:cs="Times New Roman"/>
          <w:snapToGrid w:val="0"/>
          <w:szCs w:val="20"/>
          <w:highlight w:val="yellow"/>
          <w:lang w:eastAsia="en-US"/>
        </w:rPr>
        <w:t>first night of class.</w:t>
      </w:r>
      <w:r w:rsidR="008D67A8">
        <w:rPr>
          <w:rFonts w:eastAsia="Times New Roman" w:cs="Times New Roman"/>
          <w:snapToGrid w:val="0"/>
          <w:szCs w:val="20"/>
          <w:lang w:eastAsia="en-US"/>
        </w:rPr>
        <w:t xml:space="preserve">  </w:t>
      </w:r>
    </w:p>
    <w:p w14:paraId="6FA94775" w14:textId="77777777" w:rsidR="00F67297" w:rsidRPr="00F67297" w:rsidRDefault="00F67297" w:rsidP="00F67297">
      <w:pPr>
        <w:widowControl w:val="0"/>
        <w:suppressAutoHyphens w:val="0"/>
        <w:spacing w:before="0" w:beforeAutospacing="0" w:after="0" w:afterAutospacing="0" w:line="240" w:lineRule="auto"/>
        <w:rPr>
          <w:rFonts w:eastAsia="Times New Roman" w:cs="Times New Roman"/>
          <w:snapToGrid w:val="0"/>
          <w:szCs w:val="20"/>
          <w:lang w:eastAsia="en-US"/>
        </w:rPr>
      </w:pPr>
    </w:p>
    <w:p w14:paraId="4C275701" w14:textId="520A9EB7" w:rsidR="00F67297" w:rsidRDefault="00F67297" w:rsidP="00F67297">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Pr>
          <w:rFonts w:eastAsia="Times New Roman" w:cs="Times New Roman"/>
          <w:b/>
          <w:snapToGrid w:val="0"/>
          <w:szCs w:val="20"/>
          <w:lang w:eastAsia="en-US"/>
        </w:rPr>
        <w:t xml:space="preserve">TEAMS </w:t>
      </w:r>
      <w:r>
        <w:rPr>
          <w:rFonts w:eastAsia="Times New Roman" w:cs="Times New Roman"/>
          <w:snapToGrid w:val="0"/>
          <w:szCs w:val="20"/>
          <w:lang w:eastAsia="en-US"/>
        </w:rPr>
        <w:t>of 2-3 students will prepare and present a PROJECT on IFRS and US GAAP as detailed below.  The project will count for 10% of your grade; the presentation of the project in class counts for 5% of your grade</w:t>
      </w:r>
      <w:r w:rsidRPr="008D67A8">
        <w:rPr>
          <w:rFonts w:eastAsia="Times New Roman" w:cs="Times New Roman"/>
          <w:snapToGrid w:val="0"/>
          <w:szCs w:val="20"/>
          <w:highlight w:val="yellow"/>
          <w:lang w:eastAsia="en-US"/>
        </w:rPr>
        <w:t>.</w:t>
      </w:r>
      <w:r w:rsidR="008C709E" w:rsidRPr="008D67A8">
        <w:rPr>
          <w:rFonts w:eastAsia="Times New Roman" w:cs="Times New Roman"/>
          <w:snapToGrid w:val="0"/>
          <w:szCs w:val="20"/>
          <w:highlight w:val="yellow"/>
          <w:lang w:eastAsia="en-US"/>
        </w:rPr>
        <w:t xml:space="preserve">  A </w:t>
      </w:r>
      <w:proofErr w:type="gramStart"/>
      <w:r w:rsidR="008C709E" w:rsidRPr="008D67A8">
        <w:rPr>
          <w:rFonts w:eastAsia="Times New Roman" w:cs="Times New Roman"/>
          <w:snapToGrid w:val="0"/>
          <w:szCs w:val="20"/>
          <w:highlight w:val="yellow"/>
          <w:lang w:eastAsia="en-US"/>
        </w:rPr>
        <w:t>sign up</w:t>
      </w:r>
      <w:proofErr w:type="gramEnd"/>
      <w:r w:rsidR="008C709E" w:rsidRPr="008D67A8">
        <w:rPr>
          <w:rFonts w:eastAsia="Times New Roman" w:cs="Times New Roman"/>
          <w:snapToGrid w:val="0"/>
          <w:szCs w:val="20"/>
          <w:highlight w:val="yellow"/>
          <w:lang w:eastAsia="en-US"/>
        </w:rPr>
        <w:t xml:space="preserve"> </w:t>
      </w:r>
      <w:r w:rsidR="008D67A8" w:rsidRPr="008D67A8">
        <w:rPr>
          <w:rFonts w:eastAsia="Times New Roman" w:cs="Times New Roman"/>
          <w:snapToGrid w:val="0"/>
          <w:szCs w:val="20"/>
          <w:highlight w:val="yellow"/>
          <w:lang w:eastAsia="en-US"/>
        </w:rPr>
        <w:t xml:space="preserve">process </w:t>
      </w:r>
      <w:r w:rsidR="008C709E" w:rsidRPr="008D67A8">
        <w:rPr>
          <w:rFonts w:eastAsia="Times New Roman" w:cs="Times New Roman"/>
          <w:snapToGrid w:val="0"/>
          <w:szCs w:val="20"/>
          <w:highlight w:val="yellow"/>
          <w:lang w:eastAsia="en-US"/>
        </w:rPr>
        <w:t>will be available the first night of class.</w:t>
      </w:r>
      <w:r w:rsidR="008C709E">
        <w:rPr>
          <w:rFonts w:eastAsia="Times New Roman" w:cs="Times New Roman"/>
          <w:snapToGrid w:val="0"/>
          <w:szCs w:val="20"/>
          <w:lang w:eastAsia="en-US"/>
        </w:rPr>
        <w:t xml:space="preserve"> The topics to be covered in these presentations are Inventory, PP&amp;E, </w:t>
      </w:r>
      <w:r w:rsidR="00E15710">
        <w:rPr>
          <w:rFonts w:eastAsia="Times New Roman" w:cs="Times New Roman"/>
          <w:snapToGrid w:val="0"/>
          <w:szCs w:val="20"/>
          <w:lang w:eastAsia="en-US"/>
        </w:rPr>
        <w:t xml:space="preserve">and </w:t>
      </w:r>
      <w:r w:rsidR="008C709E">
        <w:rPr>
          <w:rFonts w:eastAsia="Times New Roman" w:cs="Times New Roman"/>
          <w:snapToGrid w:val="0"/>
          <w:szCs w:val="20"/>
          <w:lang w:eastAsia="en-US"/>
        </w:rPr>
        <w:t>Leases</w:t>
      </w:r>
      <w:r w:rsidR="008D67A8">
        <w:rPr>
          <w:rFonts w:eastAsia="Times New Roman" w:cs="Times New Roman"/>
          <w:snapToGrid w:val="0"/>
          <w:szCs w:val="20"/>
          <w:lang w:eastAsia="en-US"/>
        </w:rPr>
        <w:t xml:space="preserve">.  </w:t>
      </w:r>
      <w:r w:rsidR="005969B1">
        <w:rPr>
          <w:rFonts w:eastAsia="Times New Roman" w:cs="Times New Roman"/>
          <w:snapToGrid w:val="0"/>
          <w:szCs w:val="20"/>
          <w:lang w:eastAsia="en-US"/>
        </w:rPr>
        <w:t xml:space="preserve">  There are several online programs for group meetings.  The University supports WebEx and Zoom, and there is a free app through Google, Google Groups, that may be useful.   </w:t>
      </w:r>
      <w:r w:rsidR="00E47698">
        <w:rPr>
          <w:rFonts w:eastAsia="Times New Roman" w:cs="Times New Roman"/>
          <w:snapToGrid w:val="0"/>
          <w:szCs w:val="20"/>
          <w:lang w:eastAsia="en-US"/>
        </w:rPr>
        <w:t xml:space="preserve">I also use Google Hangouts for video chats.  Apple also has video chat application.  Whatever your group chooses to use is fine.  </w:t>
      </w:r>
    </w:p>
    <w:p w14:paraId="6060E416" w14:textId="3F404382" w:rsidR="005969B1" w:rsidRDefault="005969B1" w:rsidP="00F67297">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Pr>
          <w:rFonts w:eastAsia="Times New Roman" w:cs="Times New Roman"/>
          <w:snapToGrid w:val="0"/>
          <w:szCs w:val="20"/>
          <w:lang w:eastAsia="en-US"/>
        </w:rPr>
        <w:br/>
        <w:t>Students did presentation in my virtual class this summer, and they worked well.  One person had trouble getting screen sharing to work – our work</w:t>
      </w:r>
      <w:r w:rsidR="00E47698">
        <w:rPr>
          <w:rFonts w:eastAsia="Times New Roman" w:cs="Times New Roman"/>
          <w:snapToGrid w:val="0"/>
          <w:szCs w:val="20"/>
          <w:lang w:eastAsia="en-US"/>
        </w:rPr>
        <w:t>-</w:t>
      </w:r>
      <w:r>
        <w:rPr>
          <w:rFonts w:eastAsia="Times New Roman" w:cs="Times New Roman"/>
          <w:snapToGrid w:val="0"/>
          <w:szCs w:val="20"/>
          <w:lang w:eastAsia="en-US"/>
        </w:rPr>
        <w:t xml:space="preserve">around was for them to </w:t>
      </w:r>
      <w:r w:rsidR="00E47698">
        <w:rPr>
          <w:rFonts w:eastAsia="Times New Roman" w:cs="Times New Roman"/>
          <w:snapToGrid w:val="0"/>
          <w:szCs w:val="20"/>
          <w:lang w:eastAsia="en-US"/>
        </w:rPr>
        <w:t xml:space="preserve">e-mail me </w:t>
      </w:r>
      <w:r>
        <w:rPr>
          <w:rFonts w:eastAsia="Times New Roman" w:cs="Times New Roman"/>
          <w:snapToGrid w:val="0"/>
          <w:szCs w:val="20"/>
          <w:lang w:eastAsia="en-US"/>
        </w:rPr>
        <w:t xml:space="preserve">the power point, I brought it up on my screen and shared my screen, and instead of “clicking” to advance each slide, they simply said “next” and I advanced the slide for them.    If you have </w:t>
      </w:r>
      <w:proofErr w:type="gramStart"/>
      <w:r>
        <w:rPr>
          <w:rFonts w:eastAsia="Times New Roman" w:cs="Times New Roman"/>
          <w:snapToGrid w:val="0"/>
          <w:szCs w:val="20"/>
          <w:lang w:eastAsia="en-US"/>
        </w:rPr>
        <w:t>concerns</w:t>
      </w:r>
      <w:proofErr w:type="gramEnd"/>
      <w:r>
        <w:rPr>
          <w:rFonts w:eastAsia="Times New Roman" w:cs="Times New Roman"/>
          <w:snapToGrid w:val="0"/>
          <w:szCs w:val="20"/>
          <w:lang w:eastAsia="en-US"/>
        </w:rPr>
        <w:t xml:space="preserve"> we can do a quick “trial” </w:t>
      </w:r>
      <w:r w:rsidR="007A59AA">
        <w:rPr>
          <w:rFonts w:eastAsia="Times New Roman" w:cs="Times New Roman"/>
          <w:snapToGrid w:val="0"/>
          <w:szCs w:val="20"/>
          <w:lang w:eastAsia="en-US"/>
        </w:rPr>
        <w:t xml:space="preserve">via a private WebEx meeting sometime prior to class.  </w:t>
      </w:r>
    </w:p>
    <w:p w14:paraId="1C4192D0" w14:textId="77777777" w:rsidR="00F67297" w:rsidRDefault="00F67297" w:rsidP="00F67297">
      <w:pPr>
        <w:widowControl w:val="0"/>
        <w:suppressAutoHyphens w:val="0"/>
        <w:spacing w:before="0" w:beforeAutospacing="0" w:after="0" w:afterAutospacing="0" w:line="240" w:lineRule="auto"/>
        <w:ind w:firstLine="0"/>
        <w:rPr>
          <w:rFonts w:eastAsia="Times New Roman" w:cs="Times New Roman"/>
          <w:snapToGrid w:val="0"/>
          <w:szCs w:val="20"/>
          <w:lang w:eastAsia="en-US"/>
        </w:rPr>
      </w:pPr>
    </w:p>
    <w:p w14:paraId="1AA9FA0D" w14:textId="3B6E7ACD" w:rsidR="00F67297" w:rsidRDefault="00F67297" w:rsidP="00F67297">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Pr>
          <w:rFonts w:eastAsia="Times New Roman" w:cs="Times New Roman"/>
          <w:snapToGrid w:val="0"/>
          <w:szCs w:val="20"/>
          <w:lang w:eastAsia="en-US"/>
        </w:rPr>
        <w:t>The textbook covers differences between IFRS and US GAAP for a wide range of topics in Chapters 4 and 5.  This will be your sta</w:t>
      </w:r>
      <w:r w:rsidR="008C709E">
        <w:rPr>
          <w:rFonts w:eastAsia="Times New Roman" w:cs="Times New Roman"/>
          <w:snapToGrid w:val="0"/>
          <w:szCs w:val="20"/>
          <w:lang w:eastAsia="en-US"/>
        </w:rPr>
        <w:t xml:space="preserve">rting point. </w:t>
      </w:r>
      <w:r w:rsidR="008D67A8">
        <w:rPr>
          <w:rFonts w:eastAsia="Times New Roman" w:cs="Times New Roman"/>
          <w:snapToGrid w:val="0"/>
          <w:szCs w:val="20"/>
          <w:lang w:eastAsia="en-US"/>
        </w:rPr>
        <w:t xml:space="preserve">  Google should help you find additional information.  </w:t>
      </w:r>
      <w:r w:rsidR="008C709E">
        <w:rPr>
          <w:rFonts w:eastAsia="Times New Roman" w:cs="Times New Roman"/>
          <w:snapToGrid w:val="0"/>
          <w:szCs w:val="20"/>
          <w:lang w:eastAsia="en-US"/>
        </w:rPr>
        <w:t>Your project should, at the minimum, include the following:</w:t>
      </w:r>
    </w:p>
    <w:p w14:paraId="05EA78F4" w14:textId="77777777" w:rsidR="008C709E" w:rsidRDefault="008C709E" w:rsidP="008C709E">
      <w:pPr>
        <w:pStyle w:val="ListParagraph"/>
        <w:widowControl w:val="0"/>
        <w:numPr>
          <w:ilvl w:val="0"/>
          <w:numId w:val="8"/>
        </w:numPr>
        <w:suppressAutoHyphens w:val="0"/>
        <w:spacing w:before="0" w:beforeAutospacing="0" w:after="0" w:afterAutospacing="0" w:line="240" w:lineRule="auto"/>
        <w:rPr>
          <w:rFonts w:eastAsia="Times New Roman" w:cs="Times New Roman"/>
          <w:snapToGrid w:val="0"/>
          <w:szCs w:val="20"/>
          <w:lang w:eastAsia="en-US"/>
        </w:rPr>
      </w:pPr>
      <w:r>
        <w:rPr>
          <w:rFonts w:eastAsia="Times New Roman" w:cs="Times New Roman"/>
          <w:snapToGrid w:val="0"/>
          <w:szCs w:val="20"/>
          <w:lang w:eastAsia="en-US"/>
        </w:rPr>
        <w:t>Citations for the authoritative literature for US GAAP and IFRS for the topic</w:t>
      </w:r>
    </w:p>
    <w:p w14:paraId="0F2ECCE9" w14:textId="77777777" w:rsidR="008C709E" w:rsidRDefault="008C709E" w:rsidP="008C709E">
      <w:pPr>
        <w:pStyle w:val="ListParagraph"/>
        <w:widowControl w:val="0"/>
        <w:numPr>
          <w:ilvl w:val="0"/>
          <w:numId w:val="8"/>
        </w:numPr>
        <w:suppressAutoHyphens w:val="0"/>
        <w:spacing w:before="0" w:beforeAutospacing="0" w:after="0" w:afterAutospacing="0" w:line="240" w:lineRule="auto"/>
        <w:rPr>
          <w:rFonts w:eastAsia="Times New Roman" w:cs="Times New Roman"/>
          <w:snapToGrid w:val="0"/>
          <w:szCs w:val="20"/>
          <w:lang w:eastAsia="en-US"/>
        </w:rPr>
      </w:pPr>
      <w:r>
        <w:rPr>
          <w:rFonts w:eastAsia="Times New Roman" w:cs="Times New Roman"/>
          <w:snapToGrid w:val="0"/>
          <w:szCs w:val="20"/>
          <w:lang w:eastAsia="en-US"/>
        </w:rPr>
        <w:t>Key differences between US GAAP and IFRS</w:t>
      </w:r>
    </w:p>
    <w:p w14:paraId="1177B6D4" w14:textId="77777777" w:rsidR="008C709E" w:rsidRDefault="008C709E" w:rsidP="008C709E">
      <w:pPr>
        <w:pStyle w:val="ListParagraph"/>
        <w:widowControl w:val="0"/>
        <w:numPr>
          <w:ilvl w:val="0"/>
          <w:numId w:val="8"/>
        </w:numPr>
        <w:suppressAutoHyphens w:val="0"/>
        <w:spacing w:before="0" w:beforeAutospacing="0" w:after="0" w:afterAutospacing="0" w:line="240" w:lineRule="auto"/>
        <w:rPr>
          <w:rFonts w:eastAsia="Times New Roman" w:cs="Times New Roman"/>
          <w:snapToGrid w:val="0"/>
          <w:szCs w:val="20"/>
          <w:lang w:eastAsia="en-US"/>
        </w:rPr>
      </w:pPr>
      <w:r>
        <w:rPr>
          <w:rFonts w:eastAsia="Times New Roman" w:cs="Times New Roman"/>
          <w:snapToGrid w:val="0"/>
          <w:szCs w:val="20"/>
          <w:lang w:eastAsia="en-US"/>
        </w:rPr>
        <w:t xml:space="preserve">Examples of how the differences in GAAP might affect Net Income. This might include conceptual questions or numeric examples.  You may choose to ask the class to try to come up with the right answers before giving them the solutions.  </w:t>
      </w:r>
    </w:p>
    <w:p w14:paraId="38AD8EA0" w14:textId="77777777" w:rsidR="008C709E" w:rsidRDefault="008C709E" w:rsidP="008C709E">
      <w:pPr>
        <w:pStyle w:val="ListParagraph"/>
        <w:widowControl w:val="0"/>
        <w:numPr>
          <w:ilvl w:val="0"/>
          <w:numId w:val="8"/>
        </w:numPr>
        <w:suppressAutoHyphens w:val="0"/>
        <w:spacing w:before="0" w:beforeAutospacing="0" w:after="0" w:afterAutospacing="0" w:line="240" w:lineRule="auto"/>
        <w:rPr>
          <w:rFonts w:eastAsia="Times New Roman" w:cs="Times New Roman"/>
          <w:snapToGrid w:val="0"/>
          <w:szCs w:val="20"/>
          <w:lang w:eastAsia="en-US"/>
        </w:rPr>
      </w:pPr>
      <w:r>
        <w:rPr>
          <w:rFonts w:eastAsia="Times New Roman" w:cs="Times New Roman"/>
          <w:snapToGrid w:val="0"/>
          <w:szCs w:val="20"/>
          <w:lang w:eastAsia="en-US"/>
        </w:rPr>
        <w:t>A summary of any continuing convergence efforts, if any</w:t>
      </w:r>
    </w:p>
    <w:p w14:paraId="75455F06" w14:textId="77777777" w:rsidR="008C709E" w:rsidRPr="008C709E" w:rsidRDefault="008C709E" w:rsidP="008C709E">
      <w:pPr>
        <w:widowControl w:val="0"/>
        <w:suppressAutoHyphens w:val="0"/>
        <w:spacing w:before="0" w:beforeAutospacing="0" w:after="0" w:afterAutospacing="0" w:line="240" w:lineRule="auto"/>
        <w:rPr>
          <w:rFonts w:eastAsia="Times New Roman" w:cs="Times New Roman"/>
          <w:b/>
          <w:snapToGrid w:val="0"/>
          <w:szCs w:val="20"/>
          <w:lang w:eastAsia="en-US"/>
        </w:rPr>
      </w:pPr>
    </w:p>
    <w:p w14:paraId="015B4D4A" w14:textId="77777777" w:rsidR="008C709E" w:rsidRDefault="008C709E" w:rsidP="008C709E">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709E">
        <w:rPr>
          <w:rFonts w:eastAsia="Times New Roman" w:cs="Times New Roman"/>
          <w:b/>
          <w:snapToGrid w:val="0"/>
          <w:szCs w:val="20"/>
          <w:lang w:eastAsia="en-US"/>
        </w:rPr>
        <w:t>General Presentation Rubrics</w:t>
      </w:r>
      <w:r>
        <w:rPr>
          <w:rFonts w:eastAsia="Times New Roman" w:cs="Times New Roman"/>
          <w:snapToGrid w:val="0"/>
          <w:szCs w:val="20"/>
          <w:lang w:eastAsia="en-US"/>
        </w:rPr>
        <w:t>:  Presentations will be evaluated on the following rubrics:</w:t>
      </w:r>
    </w:p>
    <w:p w14:paraId="26B0B6C6" w14:textId="77777777" w:rsidR="008C709E" w:rsidRDefault="008C709E" w:rsidP="008C709E">
      <w:pPr>
        <w:pStyle w:val="ListParagraph"/>
        <w:widowControl w:val="0"/>
        <w:numPr>
          <w:ilvl w:val="0"/>
          <w:numId w:val="9"/>
        </w:numPr>
        <w:suppressAutoHyphens w:val="0"/>
        <w:spacing w:before="0" w:beforeAutospacing="0" w:after="0" w:afterAutospacing="0" w:line="240" w:lineRule="auto"/>
        <w:rPr>
          <w:rFonts w:eastAsia="Times New Roman" w:cs="Times New Roman"/>
          <w:snapToGrid w:val="0"/>
          <w:szCs w:val="20"/>
          <w:lang w:eastAsia="en-US"/>
        </w:rPr>
      </w:pPr>
      <w:r>
        <w:rPr>
          <w:rFonts w:eastAsia="Times New Roman" w:cs="Times New Roman"/>
          <w:snapToGrid w:val="0"/>
          <w:szCs w:val="20"/>
          <w:lang w:eastAsia="en-US"/>
        </w:rPr>
        <w:t>Did the presentation cover the key issues? For cases, was the solution presented appropriately?  For country presentations, was a good overview of the accounting in a country provided?  For projects, were they key points presented and made clear so that students understand the topic material and come away with key points?</w:t>
      </w:r>
    </w:p>
    <w:p w14:paraId="646087D2" w14:textId="77777777" w:rsidR="008C709E" w:rsidRDefault="008C709E" w:rsidP="008C709E">
      <w:pPr>
        <w:pStyle w:val="ListParagraph"/>
        <w:widowControl w:val="0"/>
        <w:numPr>
          <w:ilvl w:val="0"/>
          <w:numId w:val="9"/>
        </w:numPr>
        <w:suppressAutoHyphens w:val="0"/>
        <w:spacing w:before="0" w:beforeAutospacing="0" w:after="0" w:afterAutospacing="0" w:line="240" w:lineRule="auto"/>
        <w:rPr>
          <w:rFonts w:eastAsia="Times New Roman" w:cs="Times New Roman"/>
          <w:snapToGrid w:val="0"/>
          <w:szCs w:val="20"/>
          <w:lang w:eastAsia="en-US"/>
        </w:rPr>
      </w:pPr>
      <w:r>
        <w:rPr>
          <w:rFonts w:eastAsia="Times New Roman" w:cs="Times New Roman"/>
          <w:snapToGrid w:val="0"/>
          <w:szCs w:val="20"/>
          <w:lang w:eastAsia="en-US"/>
        </w:rPr>
        <w:t>Was it possible for all of the students in the audience to hear and understand the presentation?</w:t>
      </w:r>
    </w:p>
    <w:p w14:paraId="664769FA" w14:textId="77777777" w:rsidR="008C709E" w:rsidRDefault="008C709E" w:rsidP="008C709E">
      <w:pPr>
        <w:pStyle w:val="ListParagraph"/>
        <w:widowControl w:val="0"/>
        <w:numPr>
          <w:ilvl w:val="0"/>
          <w:numId w:val="9"/>
        </w:numPr>
        <w:suppressAutoHyphens w:val="0"/>
        <w:spacing w:before="0" w:beforeAutospacing="0" w:after="0" w:afterAutospacing="0" w:line="240" w:lineRule="auto"/>
        <w:rPr>
          <w:rFonts w:eastAsia="Times New Roman" w:cs="Times New Roman"/>
          <w:snapToGrid w:val="0"/>
          <w:szCs w:val="20"/>
          <w:lang w:eastAsia="en-US"/>
        </w:rPr>
      </w:pPr>
      <w:r>
        <w:rPr>
          <w:rFonts w:eastAsia="Times New Roman" w:cs="Times New Roman"/>
          <w:snapToGrid w:val="0"/>
          <w:szCs w:val="20"/>
          <w:lang w:eastAsia="en-US"/>
        </w:rPr>
        <w:t>Was an appropriate power point or other visual aid used to help students follow the presentation?</w:t>
      </w:r>
    </w:p>
    <w:p w14:paraId="5CB98684" w14:textId="77777777" w:rsidR="008C709E" w:rsidRDefault="008C709E" w:rsidP="008C709E">
      <w:pPr>
        <w:pStyle w:val="ListParagraph"/>
        <w:widowControl w:val="0"/>
        <w:numPr>
          <w:ilvl w:val="0"/>
          <w:numId w:val="9"/>
        </w:numPr>
        <w:suppressAutoHyphens w:val="0"/>
        <w:spacing w:before="0" w:beforeAutospacing="0" w:after="0" w:afterAutospacing="0" w:line="240" w:lineRule="auto"/>
        <w:rPr>
          <w:rFonts w:eastAsia="Times New Roman" w:cs="Times New Roman"/>
          <w:snapToGrid w:val="0"/>
          <w:szCs w:val="20"/>
          <w:lang w:eastAsia="en-US"/>
        </w:rPr>
      </w:pPr>
      <w:r>
        <w:rPr>
          <w:rFonts w:eastAsia="Times New Roman" w:cs="Times New Roman"/>
          <w:snapToGrid w:val="0"/>
          <w:szCs w:val="20"/>
          <w:lang w:eastAsia="en-US"/>
        </w:rPr>
        <w:t>For projects, the presentation should be a MINUMUM of 15 minutes.</w:t>
      </w:r>
    </w:p>
    <w:p w14:paraId="546A68F8" w14:textId="77777777" w:rsidR="008C709E" w:rsidRDefault="008C709E" w:rsidP="008C709E">
      <w:pPr>
        <w:pStyle w:val="ListParagraph"/>
        <w:widowControl w:val="0"/>
        <w:numPr>
          <w:ilvl w:val="0"/>
          <w:numId w:val="9"/>
        </w:numPr>
        <w:suppressAutoHyphens w:val="0"/>
        <w:spacing w:before="0" w:beforeAutospacing="0" w:after="0" w:afterAutospacing="0" w:line="240" w:lineRule="auto"/>
        <w:rPr>
          <w:rFonts w:eastAsia="Times New Roman" w:cs="Times New Roman"/>
          <w:snapToGrid w:val="0"/>
          <w:szCs w:val="20"/>
          <w:lang w:eastAsia="en-US"/>
        </w:rPr>
      </w:pPr>
      <w:r>
        <w:rPr>
          <w:rFonts w:eastAsia="Times New Roman" w:cs="Times New Roman"/>
          <w:snapToGrid w:val="0"/>
          <w:szCs w:val="20"/>
          <w:lang w:eastAsia="en-US"/>
        </w:rPr>
        <w:t>Each project presentation should include some class participation opportunities.</w:t>
      </w:r>
    </w:p>
    <w:p w14:paraId="1149C4F8" w14:textId="5AAEED86" w:rsidR="008C709E" w:rsidRDefault="008C709E" w:rsidP="008C709E">
      <w:pPr>
        <w:pStyle w:val="ListParagraph"/>
        <w:widowControl w:val="0"/>
        <w:numPr>
          <w:ilvl w:val="0"/>
          <w:numId w:val="9"/>
        </w:numPr>
        <w:suppressAutoHyphens w:val="0"/>
        <w:spacing w:before="0" w:beforeAutospacing="0" w:after="0" w:afterAutospacing="0" w:line="240" w:lineRule="auto"/>
        <w:rPr>
          <w:rFonts w:eastAsia="Times New Roman" w:cs="Times New Roman"/>
          <w:snapToGrid w:val="0"/>
          <w:szCs w:val="20"/>
          <w:lang w:eastAsia="en-US"/>
        </w:rPr>
      </w:pPr>
      <w:r>
        <w:rPr>
          <w:rFonts w:eastAsia="Times New Roman" w:cs="Times New Roman"/>
          <w:snapToGrid w:val="0"/>
          <w:szCs w:val="20"/>
          <w:lang w:eastAsia="en-US"/>
        </w:rPr>
        <w:t xml:space="preserve">The material to solve the problems/cases a project team chooses to present should be carefully included in the formal presentation to that students may see bot the relevant GAAP and how it is used in practice.  If you use exercises or problems form the book, the opportunity to check your answers with me prior to your presentation will exist.  </w:t>
      </w:r>
    </w:p>
    <w:p w14:paraId="03DB1D07" w14:textId="62AF40A3" w:rsidR="007A59AA" w:rsidRDefault="007A59AA" w:rsidP="007A59AA">
      <w:pPr>
        <w:widowControl w:val="0"/>
        <w:suppressAutoHyphens w:val="0"/>
        <w:spacing w:before="0" w:beforeAutospacing="0" w:after="0" w:afterAutospacing="0" w:line="240" w:lineRule="auto"/>
        <w:rPr>
          <w:rFonts w:eastAsia="Times New Roman" w:cs="Times New Roman"/>
          <w:snapToGrid w:val="0"/>
          <w:szCs w:val="20"/>
          <w:lang w:eastAsia="en-US"/>
        </w:rPr>
      </w:pPr>
    </w:p>
    <w:p w14:paraId="784F931D" w14:textId="77777777" w:rsidR="007A59AA" w:rsidRPr="007A59AA" w:rsidRDefault="007A59AA" w:rsidP="007A59AA">
      <w:pPr>
        <w:widowControl w:val="0"/>
        <w:suppressAutoHyphens w:val="0"/>
        <w:spacing w:before="0" w:beforeAutospacing="0" w:after="0" w:afterAutospacing="0" w:line="240" w:lineRule="auto"/>
        <w:rPr>
          <w:rFonts w:eastAsia="Times New Roman" w:cs="Times New Roman"/>
          <w:snapToGrid w:val="0"/>
          <w:szCs w:val="20"/>
          <w:lang w:eastAsia="en-US"/>
        </w:rPr>
      </w:pPr>
    </w:p>
    <w:p w14:paraId="66B58556" w14:textId="6293F2F9" w:rsidR="007A59AA" w:rsidRDefault="007A59AA"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Pr>
          <w:rFonts w:eastAsia="Times New Roman" w:cs="Times New Roman"/>
          <w:snapToGrid w:val="0"/>
          <w:szCs w:val="20"/>
          <w:lang w:eastAsia="en-US"/>
        </w:rPr>
        <w:t xml:space="preserve">I know this is an atypical semester.  I hope we can work together to make it a good semester for all of us. There are both advantages and disadvantages to a virtual class, and I hope you find that the virtual class experience is a good one.  </w:t>
      </w:r>
    </w:p>
    <w:p w14:paraId="2AC60F6E" w14:textId="77777777" w:rsidR="007A59AA" w:rsidRDefault="007A59AA"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p>
    <w:p w14:paraId="57F5055E" w14:textId="77777777" w:rsidR="00E47698" w:rsidRDefault="00E47698"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p>
    <w:p w14:paraId="6B34CC69" w14:textId="1F6A9C25" w:rsidR="008C4484" w:rsidRPr="008C4484" w:rsidRDefault="00152021"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Pr>
          <w:rFonts w:eastAsia="Times New Roman" w:cs="Times New Roman"/>
          <w:b/>
          <w:snapToGrid w:val="0"/>
          <w:szCs w:val="20"/>
          <w:lang w:eastAsia="en-US"/>
        </w:rPr>
        <w:t xml:space="preserve">WEEK 1 </w:t>
      </w:r>
      <w:r w:rsidR="00DD0C26">
        <w:rPr>
          <w:rFonts w:eastAsia="Times New Roman" w:cs="Times New Roman"/>
          <w:b/>
          <w:snapToGrid w:val="0"/>
          <w:szCs w:val="20"/>
          <w:lang w:eastAsia="en-US"/>
        </w:rPr>
        <w:t>September 1, 2020</w:t>
      </w:r>
    </w:p>
    <w:p w14:paraId="6392B880"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Introduction</w:t>
      </w:r>
    </w:p>
    <w:p w14:paraId="0EBCF71F"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Chapter 1 Introduction to International Accounting</w:t>
      </w:r>
    </w:p>
    <w:p w14:paraId="026113F7" w14:textId="77777777" w:rsid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sidRPr="008C4484">
        <w:rPr>
          <w:rFonts w:eastAsia="Times New Roman" w:cs="Times New Roman"/>
          <w:b/>
          <w:i/>
          <w:snapToGrid w:val="0"/>
          <w:szCs w:val="20"/>
          <w:lang w:eastAsia="en-US"/>
        </w:rPr>
        <w:t>Assignment:  Questions 1-8, 10; Ex 1-3, 1-4</w:t>
      </w:r>
    </w:p>
    <w:p w14:paraId="6147AAF1" w14:textId="77777777" w:rsidR="00023F5A" w:rsidRPr="008C4484" w:rsidRDefault="00023F5A"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Pr>
          <w:rFonts w:eastAsia="Times New Roman" w:cs="Times New Roman"/>
          <w:b/>
          <w:i/>
          <w:snapToGrid w:val="0"/>
          <w:szCs w:val="20"/>
          <w:lang w:eastAsia="en-US"/>
        </w:rPr>
        <w:t>Case:  Vanguard International Growth</w:t>
      </w:r>
    </w:p>
    <w:p w14:paraId="1575D2F2"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p>
    <w:p w14:paraId="642A4DE7" w14:textId="50252DF4" w:rsidR="008C4484" w:rsidRPr="008C4484" w:rsidRDefault="00E15710"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Pr>
          <w:rFonts w:eastAsia="Times New Roman" w:cs="Times New Roman"/>
          <w:b/>
          <w:snapToGrid w:val="0"/>
          <w:szCs w:val="20"/>
          <w:lang w:eastAsia="en-US"/>
        </w:rPr>
        <w:t xml:space="preserve">WEEK 2 </w:t>
      </w:r>
      <w:r w:rsidR="00DD0C26">
        <w:rPr>
          <w:rFonts w:eastAsia="Times New Roman" w:cs="Times New Roman"/>
          <w:b/>
          <w:snapToGrid w:val="0"/>
          <w:szCs w:val="20"/>
          <w:lang w:eastAsia="en-US"/>
        </w:rPr>
        <w:t>September 8</w:t>
      </w:r>
    </w:p>
    <w:p w14:paraId="45FB7567"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 xml:space="preserve">Current Events </w:t>
      </w:r>
    </w:p>
    <w:p w14:paraId="5AD3CC21"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Chapter 2 Worldwide Accounting Diversity</w:t>
      </w:r>
    </w:p>
    <w:p w14:paraId="0A4AF46B"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Handout from Hofstede:  Cultures of Organizations (on class web page)</w:t>
      </w:r>
    </w:p>
    <w:p w14:paraId="788F6BF5" w14:textId="77777777" w:rsid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sidRPr="008C4484">
        <w:rPr>
          <w:rFonts w:eastAsia="Times New Roman" w:cs="Times New Roman"/>
          <w:b/>
          <w:i/>
          <w:snapToGrid w:val="0"/>
          <w:szCs w:val="20"/>
          <w:lang w:eastAsia="en-US"/>
        </w:rPr>
        <w:t>Assignment:  Questions 1-4, 6, 7, 12, 17; Ex 2-1, Ex 2-4, Ex 2-8</w:t>
      </w:r>
    </w:p>
    <w:p w14:paraId="312D93F6" w14:textId="77777777" w:rsidR="00023F5A" w:rsidRPr="008C4484" w:rsidRDefault="00023F5A"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Pr>
          <w:rFonts w:eastAsia="Times New Roman" w:cs="Times New Roman"/>
          <w:b/>
          <w:i/>
          <w:snapToGrid w:val="0"/>
          <w:szCs w:val="20"/>
          <w:lang w:eastAsia="en-US"/>
        </w:rPr>
        <w:t>Case:  The Impact of Culture on Conservatism</w:t>
      </w:r>
    </w:p>
    <w:p w14:paraId="3C9204E2"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Chapter 3 International Convergence of Financial Reporting</w:t>
      </w:r>
    </w:p>
    <w:p w14:paraId="48D214A3" w14:textId="77777777" w:rsid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sidRPr="008C4484">
        <w:rPr>
          <w:rFonts w:eastAsia="Times New Roman" w:cs="Times New Roman"/>
          <w:b/>
          <w:i/>
          <w:snapToGrid w:val="0"/>
          <w:szCs w:val="20"/>
          <w:lang w:eastAsia="en-US"/>
        </w:rPr>
        <w:t>Assignments:  Q1, 2, 4, 6, 7, 11; Ex 3-2, Ex 3-14</w:t>
      </w:r>
    </w:p>
    <w:p w14:paraId="3E6E9672" w14:textId="77777777" w:rsidR="00023F5A" w:rsidRPr="008C4484" w:rsidRDefault="00023F5A"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Pr>
          <w:rFonts w:eastAsia="Times New Roman" w:cs="Times New Roman"/>
          <w:b/>
          <w:i/>
          <w:snapToGrid w:val="0"/>
          <w:szCs w:val="20"/>
          <w:lang w:eastAsia="en-US"/>
        </w:rPr>
        <w:t>Case: Jardine Matheson Group Part 1</w:t>
      </w:r>
    </w:p>
    <w:p w14:paraId="338E561A"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p>
    <w:p w14:paraId="7689F03E" w14:textId="32F64C4F" w:rsidR="008C4484" w:rsidRPr="008C4484" w:rsidRDefault="00E15710"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Pr>
          <w:rFonts w:eastAsia="Times New Roman" w:cs="Times New Roman"/>
          <w:b/>
          <w:snapToGrid w:val="0"/>
          <w:szCs w:val="20"/>
          <w:lang w:eastAsia="en-US"/>
        </w:rPr>
        <w:t xml:space="preserve">WEEK 3 </w:t>
      </w:r>
      <w:r w:rsidR="00DD0C26">
        <w:rPr>
          <w:rFonts w:eastAsia="Times New Roman" w:cs="Times New Roman"/>
          <w:b/>
          <w:snapToGrid w:val="0"/>
          <w:szCs w:val="20"/>
          <w:lang w:eastAsia="en-US"/>
        </w:rPr>
        <w:t>September 15</w:t>
      </w:r>
    </w:p>
    <w:p w14:paraId="24D281B2"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Current Events</w:t>
      </w:r>
    </w:p>
    <w:p w14:paraId="3AC65737"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b/>
          <w:snapToGrid w:val="0"/>
          <w:szCs w:val="20"/>
          <w:highlight w:val="yellow"/>
          <w:lang w:eastAsia="en-US"/>
        </w:rPr>
        <w:t>GRAD STUDENT PROJECT PRESENTATION ON INVENTORY</w:t>
      </w:r>
    </w:p>
    <w:p w14:paraId="660CB2BE"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Continue Chapter 3</w:t>
      </w:r>
    </w:p>
    <w:p w14:paraId="10321418"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Chapter 4 – International Financial Reporting Standards</w:t>
      </w:r>
    </w:p>
    <w:p w14:paraId="6C3993DD"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sidRPr="008C4484">
        <w:rPr>
          <w:rFonts w:eastAsia="Times New Roman" w:cs="Times New Roman"/>
          <w:b/>
          <w:i/>
          <w:snapToGrid w:val="0"/>
          <w:szCs w:val="20"/>
          <w:lang w:eastAsia="en-US"/>
        </w:rPr>
        <w:t xml:space="preserve">Assignments: (To be completed based on IFRS standards unless otherwise </w:t>
      </w:r>
      <w:proofErr w:type="gramStart"/>
      <w:r w:rsidRPr="008C4484">
        <w:rPr>
          <w:rFonts w:eastAsia="Times New Roman" w:cs="Times New Roman"/>
          <w:b/>
          <w:i/>
          <w:snapToGrid w:val="0"/>
          <w:szCs w:val="20"/>
          <w:lang w:eastAsia="en-US"/>
        </w:rPr>
        <w:t>specified)  Ex</w:t>
      </w:r>
      <w:proofErr w:type="gramEnd"/>
      <w:r w:rsidRPr="008C4484">
        <w:rPr>
          <w:rFonts w:eastAsia="Times New Roman" w:cs="Times New Roman"/>
          <w:b/>
          <w:i/>
          <w:snapToGrid w:val="0"/>
          <w:szCs w:val="20"/>
          <w:lang w:eastAsia="en-US"/>
        </w:rPr>
        <w:t xml:space="preserve"> 4-1, Ex 4-2, Ex 4-10, Ex 4-25, Ex 4-27 </w:t>
      </w:r>
    </w:p>
    <w:p w14:paraId="77EA797F"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p>
    <w:p w14:paraId="7943F2D9" w14:textId="762F38DE" w:rsidR="008C4484" w:rsidRPr="008C4484" w:rsidRDefault="00E15710"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Pr>
          <w:rFonts w:eastAsia="Times New Roman" w:cs="Times New Roman"/>
          <w:b/>
          <w:snapToGrid w:val="0"/>
          <w:szCs w:val="20"/>
          <w:lang w:eastAsia="en-US"/>
        </w:rPr>
        <w:t xml:space="preserve">WEEK </w:t>
      </w:r>
      <w:r w:rsidR="00DD0C26">
        <w:rPr>
          <w:rFonts w:eastAsia="Times New Roman" w:cs="Times New Roman"/>
          <w:b/>
          <w:snapToGrid w:val="0"/>
          <w:szCs w:val="20"/>
          <w:lang w:eastAsia="en-US"/>
        </w:rPr>
        <w:t>September 22</w:t>
      </w:r>
    </w:p>
    <w:p w14:paraId="55AF93AC"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 xml:space="preserve">Chapter 5 International Financial Reporting Standards Part II </w:t>
      </w:r>
    </w:p>
    <w:p w14:paraId="4BC11629" w14:textId="4E1986DC"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sidRPr="008C4484">
        <w:rPr>
          <w:rFonts w:eastAsia="Times New Roman" w:cs="Times New Roman"/>
          <w:b/>
          <w:i/>
          <w:snapToGrid w:val="0"/>
          <w:szCs w:val="20"/>
          <w:lang w:eastAsia="en-US"/>
        </w:rPr>
        <w:t>Assignments</w:t>
      </w:r>
      <w:proofErr w:type="gramStart"/>
      <w:r w:rsidRPr="008C4484">
        <w:rPr>
          <w:rFonts w:eastAsia="Times New Roman" w:cs="Times New Roman"/>
          <w:b/>
          <w:i/>
          <w:snapToGrid w:val="0"/>
          <w:szCs w:val="20"/>
          <w:lang w:eastAsia="en-US"/>
        </w:rPr>
        <w:t>:  (</w:t>
      </w:r>
      <w:proofErr w:type="gramEnd"/>
      <w:r w:rsidRPr="008C4484">
        <w:rPr>
          <w:rFonts w:eastAsia="Times New Roman" w:cs="Times New Roman"/>
          <w:b/>
          <w:i/>
          <w:snapToGrid w:val="0"/>
          <w:szCs w:val="20"/>
          <w:lang w:eastAsia="en-US"/>
        </w:rPr>
        <w:t>To be completed based on IFRS standards unless otherwise specified) Q1, 2, 3</w:t>
      </w:r>
      <w:r w:rsidR="005A2F3D">
        <w:rPr>
          <w:rFonts w:eastAsia="Times New Roman" w:cs="Times New Roman"/>
          <w:b/>
          <w:i/>
          <w:snapToGrid w:val="0"/>
          <w:szCs w:val="20"/>
          <w:lang w:eastAsia="en-US"/>
        </w:rPr>
        <w:t xml:space="preserve">, </w:t>
      </w:r>
      <w:r w:rsidR="00E15710">
        <w:rPr>
          <w:rFonts w:eastAsia="Times New Roman" w:cs="Times New Roman"/>
          <w:b/>
          <w:i/>
          <w:snapToGrid w:val="0"/>
          <w:szCs w:val="20"/>
          <w:lang w:eastAsia="en-US"/>
        </w:rPr>
        <w:t xml:space="preserve">8, 10, </w:t>
      </w:r>
      <w:r w:rsidRPr="008C4484">
        <w:rPr>
          <w:rFonts w:eastAsia="Times New Roman" w:cs="Times New Roman"/>
          <w:b/>
          <w:i/>
          <w:snapToGrid w:val="0"/>
          <w:szCs w:val="20"/>
          <w:lang w:eastAsia="en-US"/>
        </w:rPr>
        <w:t xml:space="preserve"> 22</w:t>
      </w:r>
    </w:p>
    <w:p w14:paraId="497BF338"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sidRPr="008C4484">
        <w:rPr>
          <w:rFonts w:eastAsia="Times New Roman" w:cs="Times New Roman"/>
          <w:b/>
          <w:snapToGrid w:val="0"/>
          <w:szCs w:val="20"/>
          <w:lang w:eastAsia="en-US"/>
        </w:rPr>
        <w:t>***</w:t>
      </w:r>
      <w:r w:rsidRPr="008C4484">
        <w:rPr>
          <w:rFonts w:eastAsia="Times New Roman" w:cs="Times New Roman"/>
          <w:b/>
          <w:snapToGrid w:val="0"/>
          <w:szCs w:val="20"/>
          <w:highlight w:val="yellow"/>
          <w:lang w:eastAsia="en-US"/>
        </w:rPr>
        <w:t>Graduate student</w:t>
      </w:r>
      <w:r w:rsidRPr="008C4484">
        <w:rPr>
          <w:rFonts w:eastAsia="Times New Roman" w:cs="Times New Roman"/>
          <w:b/>
          <w:snapToGrid w:val="0"/>
          <w:szCs w:val="20"/>
          <w:lang w:eastAsia="en-US"/>
        </w:rPr>
        <w:t xml:space="preserve"> </w:t>
      </w:r>
      <w:r w:rsidRPr="008C4484">
        <w:rPr>
          <w:rFonts w:eastAsia="Times New Roman" w:cs="Times New Roman"/>
          <w:b/>
          <w:snapToGrid w:val="0"/>
          <w:szCs w:val="20"/>
          <w:highlight w:val="yellow"/>
          <w:lang w:eastAsia="en-US"/>
        </w:rPr>
        <w:t>presentations on accounting differences in selected countries*** presented during THIS class</w:t>
      </w:r>
    </w:p>
    <w:p w14:paraId="332E7A65"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p>
    <w:p w14:paraId="191A405F" w14:textId="44ED40A4" w:rsidR="008C4484" w:rsidRDefault="0024292C"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Pr>
          <w:rFonts w:eastAsia="Times New Roman" w:cs="Times New Roman"/>
          <w:b/>
          <w:snapToGrid w:val="0"/>
          <w:szCs w:val="20"/>
          <w:lang w:eastAsia="en-US"/>
        </w:rPr>
        <w:t xml:space="preserve">WEEK </w:t>
      </w:r>
      <w:r w:rsidR="00DD0C26">
        <w:rPr>
          <w:rFonts w:eastAsia="Times New Roman" w:cs="Times New Roman"/>
          <w:b/>
          <w:snapToGrid w:val="0"/>
          <w:szCs w:val="20"/>
          <w:lang w:eastAsia="en-US"/>
        </w:rPr>
        <w:t>5</w:t>
      </w:r>
      <w:r>
        <w:rPr>
          <w:rFonts w:eastAsia="Times New Roman" w:cs="Times New Roman"/>
          <w:b/>
          <w:snapToGrid w:val="0"/>
          <w:szCs w:val="20"/>
          <w:lang w:eastAsia="en-US"/>
        </w:rPr>
        <w:t xml:space="preserve"> </w:t>
      </w:r>
      <w:r w:rsidR="00DD0C26">
        <w:rPr>
          <w:rFonts w:eastAsia="Times New Roman" w:cs="Times New Roman"/>
          <w:b/>
          <w:snapToGrid w:val="0"/>
          <w:szCs w:val="20"/>
          <w:lang w:eastAsia="en-US"/>
        </w:rPr>
        <w:t>September 29</w:t>
      </w:r>
    </w:p>
    <w:p w14:paraId="1F244186" w14:textId="77777777" w:rsidR="008C4484" w:rsidRPr="008C4484" w:rsidRDefault="00AA7747"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sidRPr="008C4484">
        <w:rPr>
          <w:rFonts w:eastAsia="Times New Roman" w:cs="Times New Roman"/>
          <w:b/>
          <w:snapToGrid w:val="0"/>
          <w:szCs w:val="20"/>
          <w:highlight w:val="yellow"/>
          <w:lang w:eastAsia="en-US"/>
        </w:rPr>
        <w:t>GRAD STUDENT PRESENTATION:  PP&amp;E</w:t>
      </w:r>
    </w:p>
    <w:p w14:paraId="4CF27052"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Current Events</w:t>
      </w:r>
    </w:p>
    <w:p w14:paraId="0BCBCDF0"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Chapter 6:  Foreign Currency Transactions and Hedging Foreign Exchange Risk</w:t>
      </w:r>
    </w:p>
    <w:p w14:paraId="24A822FE" w14:textId="77777777" w:rsid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sidRPr="008C4484">
        <w:rPr>
          <w:rFonts w:eastAsia="Times New Roman" w:cs="Times New Roman"/>
          <w:b/>
          <w:i/>
          <w:snapToGrid w:val="0"/>
          <w:szCs w:val="20"/>
          <w:lang w:eastAsia="en-US"/>
        </w:rPr>
        <w:t>Assignments:  Q1 – 12</w:t>
      </w:r>
    </w:p>
    <w:p w14:paraId="61532398" w14:textId="77777777" w:rsidR="00023F5A" w:rsidRDefault="00023F5A"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Pr>
          <w:rFonts w:eastAsia="Times New Roman" w:cs="Times New Roman"/>
          <w:b/>
          <w:i/>
          <w:snapToGrid w:val="0"/>
          <w:szCs w:val="20"/>
          <w:lang w:eastAsia="en-US"/>
        </w:rPr>
        <w:t>Case:  Better Food Corporation</w:t>
      </w:r>
    </w:p>
    <w:p w14:paraId="4D895655" w14:textId="311B7A84" w:rsidR="00023F5A" w:rsidRDefault="00023F5A"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Pr>
          <w:rFonts w:eastAsia="Times New Roman" w:cs="Times New Roman"/>
          <w:b/>
          <w:i/>
          <w:snapToGrid w:val="0"/>
          <w:szCs w:val="20"/>
          <w:lang w:eastAsia="en-US"/>
        </w:rPr>
        <w:t>Case:  Portofino</w:t>
      </w:r>
    </w:p>
    <w:p w14:paraId="0637DE5E" w14:textId="77777777" w:rsidR="00DD0C26" w:rsidRPr="008C4484" w:rsidRDefault="00DD0C26"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p>
    <w:p w14:paraId="28C1EC19" w14:textId="240EA712" w:rsidR="008C4484" w:rsidRPr="00C3157C" w:rsidRDefault="00DD0C26"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sidRPr="00B6758B">
        <w:rPr>
          <w:rFonts w:eastAsia="Times New Roman" w:cs="Times New Roman"/>
          <w:b/>
          <w:snapToGrid w:val="0"/>
          <w:szCs w:val="20"/>
          <w:highlight w:val="yellow"/>
          <w:lang w:eastAsia="en-US"/>
        </w:rPr>
        <w:t xml:space="preserve">WEEK </w:t>
      </w:r>
      <w:proofErr w:type="gramStart"/>
      <w:r>
        <w:rPr>
          <w:rFonts w:eastAsia="Times New Roman" w:cs="Times New Roman"/>
          <w:b/>
          <w:snapToGrid w:val="0"/>
          <w:szCs w:val="20"/>
          <w:highlight w:val="yellow"/>
          <w:lang w:eastAsia="en-US"/>
        </w:rPr>
        <w:t>6</w:t>
      </w:r>
      <w:r w:rsidRPr="00B6758B">
        <w:rPr>
          <w:rFonts w:eastAsia="Times New Roman" w:cs="Times New Roman"/>
          <w:b/>
          <w:snapToGrid w:val="0"/>
          <w:szCs w:val="20"/>
          <w:highlight w:val="yellow"/>
          <w:lang w:eastAsia="en-US"/>
        </w:rPr>
        <w:t xml:space="preserve">  </w:t>
      </w:r>
      <w:r w:rsidR="00C3157C">
        <w:rPr>
          <w:rFonts w:eastAsia="Times New Roman" w:cs="Times New Roman"/>
          <w:b/>
          <w:snapToGrid w:val="0"/>
          <w:szCs w:val="20"/>
          <w:highlight w:val="yellow"/>
          <w:lang w:eastAsia="en-US"/>
        </w:rPr>
        <w:t>October</w:t>
      </w:r>
      <w:proofErr w:type="gramEnd"/>
      <w:r w:rsidR="00C3157C">
        <w:rPr>
          <w:rFonts w:eastAsia="Times New Roman" w:cs="Times New Roman"/>
          <w:b/>
          <w:snapToGrid w:val="0"/>
          <w:szCs w:val="20"/>
          <w:highlight w:val="yellow"/>
          <w:lang w:eastAsia="en-US"/>
        </w:rPr>
        <w:t xml:space="preserve">  6   </w:t>
      </w:r>
      <w:r w:rsidRPr="00B6758B">
        <w:rPr>
          <w:rFonts w:eastAsia="Times New Roman" w:cs="Times New Roman"/>
          <w:b/>
          <w:snapToGrid w:val="0"/>
          <w:szCs w:val="20"/>
          <w:highlight w:val="yellow"/>
          <w:lang w:eastAsia="en-US"/>
        </w:rPr>
        <w:t xml:space="preserve"> NO CLASS MIDTERM DUE 6 PM</w:t>
      </w:r>
    </w:p>
    <w:p w14:paraId="2329773B"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p>
    <w:p w14:paraId="08CFE276" w14:textId="6B983A39" w:rsidR="008C4484" w:rsidRPr="008C4484" w:rsidRDefault="00E15710"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Pr>
          <w:rFonts w:eastAsia="Times New Roman" w:cs="Times New Roman"/>
          <w:b/>
          <w:snapToGrid w:val="0"/>
          <w:szCs w:val="20"/>
          <w:lang w:eastAsia="en-US"/>
        </w:rPr>
        <w:t xml:space="preserve">WEEK 7 </w:t>
      </w:r>
      <w:r w:rsidR="00C3157C">
        <w:rPr>
          <w:rFonts w:eastAsia="Times New Roman" w:cs="Times New Roman"/>
          <w:b/>
          <w:snapToGrid w:val="0"/>
          <w:szCs w:val="20"/>
          <w:lang w:eastAsia="en-US"/>
        </w:rPr>
        <w:t>October 13</w:t>
      </w:r>
    </w:p>
    <w:p w14:paraId="2A2F7C0B"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Current Events</w:t>
      </w:r>
    </w:p>
    <w:p w14:paraId="7AB68E28" w14:textId="77777777" w:rsidR="008C4484" w:rsidRPr="008C4484" w:rsidRDefault="00AA7747"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b/>
          <w:snapToGrid w:val="0"/>
          <w:szCs w:val="20"/>
          <w:highlight w:val="yellow"/>
          <w:lang w:eastAsia="en-US"/>
        </w:rPr>
        <w:t xml:space="preserve">GRAD STUDENT PRESENTATION LEASES.  WHILE BOTH THE FASB AND THE IASB HAVE RECENTLY RELEASED NEW STATEMENTS ON LEASING, THEY ARE NOT YET CONVERGED.  THIS PRESENTATION WILL PROVIDE AN OVERVIEW </w:t>
      </w:r>
      <w:r w:rsidRPr="008C4484">
        <w:rPr>
          <w:rFonts w:eastAsia="Times New Roman" w:cs="Times New Roman"/>
          <w:b/>
          <w:snapToGrid w:val="0"/>
          <w:szCs w:val="20"/>
          <w:highlight w:val="yellow"/>
          <w:lang w:eastAsia="en-US"/>
        </w:rPr>
        <w:lastRenderedPageBreak/>
        <w:t>OF THE TWO NEW STANDARDS AND A DISCUSSION OF THE REMAINING DIFFERENCES</w:t>
      </w:r>
      <w:r w:rsidR="008C4484" w:rsidRPr="008C4484">
        <w:rPr>
          <w:rFonts w:eastAsia="Times New Roman" w:cs="Times New Roman"/>
          <w:snapToGrid w:val="0"/>
          <w:szCs w:val="20"/>
          <w:highlight w:val="yellow"/>
          <w:lang w:eastAsia="en-US"/>
        </w:rPr>
        <w:t>.</w:t>
      </w:r>
    </w:p>
    <w:p w14:paraId="48787E68"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Chapter 7 Translation of Foreign Currency Financial Statements</w:t>
      </w:r>
    </w:p>
    <w:p w14:paraId="51962895" w14:textId="549547B7" w:rsidR="008C4484" w:rsidRPr="008C4484" w:rsidRDefault="00023F5A"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Pr>
          <w:rFonts w:eastAsia="Times New Roman" w:cs="Times New Roman"/>
          <w:b/>
          <w:i/>
          <w:snapToGrid w:val="0"/>
          <w:szCs w:val="20"/>
          <w:lang w:eastAsia="en-US"/>
        </w:rPr>
        <w:t xml:space="preserve">CASE:  </w:t>
      </w:r>
      <w:r w:rsidR="008C4484" w:rsidRPr="008C4484">
        <w:rPr>
          <w:rFonts w:eastAsia="Times New Roman" w:cs="Times New Roman"/>
          <w:b/>
          <w:i/>
          <w:snapToGrid w:val="0"/>
          <w:szCs w:val="20"/>
          <w:lang w:eastAsia="en-US"/>
        </w:rPr>
        <w:t>Offshore Investments</w:t>
      </w:r>
      <w:r w:rsidR="008C4484" w:rsidRPr="008C4484">
        <w:rPr>
          <w:rFonts w:eastAsia="Times New Roman" w:cs="Times New Roman"/>
          <w:snapToGrid w:val="0"/>
          <w:szCs w:val="20"/>
          <w:lang w:eastAsia="en-US"/>
        </w:rPr>
        <w:t xml:space="preserve">:  Whose Currency? (to be posted on class web site; </w:t>
      </w:r>
      <w:r w:rsidR="008C4484" w:rsidRPr="008C4484">
        <w:rPr>
          <w:rFonts w:eastAsia="Times New Roman" w:cs="Times New Roman"/>
          <w:b/>
          <w:snapToGrid w:val="0"/>
          <w:szCs w:val="20"/>
          <w:lang w:eastAsia="en-US"/>
        </w:rPr>
        <w:t>discussion next week, October 2</w:t>
      </w:r>
      <w:r w:rsidR="00E1474F">
        <w:rPr>
          <w:rFonts w:eastAsia="Times New Roman" w:cs="Times New Roman"/>
          <w:b/>
          <w:snapToGrid w:val="0"/>
          <w:szCs w:val="20"/>
          <w:lang w:eastAsia="en-US"/>
        </w:rPr>
        <w:t>0</w:t>
      </w:r>
      <w:r w:rsidR="008C4484" w:rsidRPr="008C4484">
        <w:rPr>
          <w:rFonts w:eastAsia="Times New Roman" w:cs="Times New Roman"/>
          <w:b/>
          <w:snapToGrid w:val="0"/>
          <w:szCs w:val="20"/>
          <w:lang w:eastAsia="en-US"/>
        </w:rPr>
        <w:t xml:space="preserve">; to be turned </w:t>
      </w:r>
      <w:r w:rsidR="00E15710">
        <w:rPr>
          <w:rFonts w:eastAsia="Times New Roman" w:cs="Times New Roman"/>
          <w:b/>
          <w:snapToGrid w:val="0"/>
          <w:szCs w:val="20"/>
          <w:lang w:eastAsia="en-US"/>
        </w:rPr>
        <w:t xml:space="preserve">in for </w:t>
      </w:r>
      <w:r w:rsidR="00E1474F">
        <w:rPr>
          <w:rFonts w:eastAsia="Times New Roman" w:cs="Times New Roman"/>
          <w:b/>
          <w:snapToGrid w:val="0"/>
          <w:szCs w:val="20"/>
          <w:lang w:eastAsia="en-US"/>
        </w:rPr>
        <w:t xml:space="preserve">full </w:t>
      </w:r>
      <w:r w:rsidR="00E15710">
        <w:rPr>
          <w:rFonts w:eastAsia="Times New Roman" w:cs="Times New Roman"/>
          <w:b/>
          <w:snapToGrid w:val="0"/>
          <w:szCs w:val="20"/>
          <w:lang w:eastAsia="en-US"/>
        </w:rPr>
        <w:t>credit by 6 PM</w:t>
      </w:r>
      <w:r w:rsidR="00E1474F">
        <w:rPr>
          <w:rFonts w:eastAsia="Times New Roman" w:cs="Times New Roman"/>
          <w:b/>
          <w:snapToGrid w:val="0"/>
          <w:szCs w:val="20"/>
          <w:lang w:eastAsia="en-US"/>
        </w:rPr>
        <w:t xml:space="preserve"> October 20</w:t>
      </w:r>
      <w:r w:rsidR="008C4484" w:rsidRPr="008C4484">
        <w:rPr>
          <w:rFonts w:eastAsia="Times New Roman" w:cs="Times New Roman"/>
          <w:b/>
          <w:snapToGrid w:val="0"/>
          <w:szCs w:val="20"/>
          <w:lang w:eastAsia="en-US"/>
        </w:rPr>
        <w:t>).</w:t>
      </w:r>
    </w:p>
    <w:p w14:paraId="089FBCF1" w14:textId="77777777" w:rsid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sidRPr="008C4484">
        <w:rPr>
          <w:rFonts w:eastAsia="Times New Roman" w:cs="Times New Roman"/>
          <w:b/>
          <w:i/>
          <w:snapToGrid w:val="0"/>
          <w:szCs w:val="20"/>
          <w:lang w:eastAsia="en-US"/>
        </w:rPr>
        <w:t>Assignments:  Q 1 -8; 11</w:t>
      </w:r>
    </w:p>
    <w:p w14:paraId="732010BC" w14:textId="77777777" w:rsidR="00023F5A" w:rsidRPr="008C4484" w:rsidRDefault="00023F5A"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Pr>
          <w:rFonts w:eastAsia="Times New Roman" w:cs="Times New Roman"/>
          <w:b/>
          <w:i/>
          <w:snapToGrid w:val="0"/>
          <w:szCs w:val="20"/>
          <w:lang w:eastAsia="en-US"/>
        </w:rPr>
        <w:t>Case: Columbia Corporation</w:t>
      </w:r>
    </w:p>
    <w:p w14:paraId="302EFC6D"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p>
    <w:p w14:paraId="1596AC74" w14:textId="2707A8D5" w:rsidR="008C4484" w:rsidRPr="008C4484" w:rsidRDefault="00E15710"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Pr>
          <w:rFonts w:eastAsia="Times New Roman" w:cs="Times New Roman"/>
          <w:b/>
          <w:snapToGrid w:val="0"/>
          <w:szCs w:val="20"/>
          <w:lang w:eastAsia="en-US"/>
        </w:rPr>
        <w:t>WEEK 8</w:t>
      </w:r>
      <w:r w:rsidR="00C3157C">
        <w:rPr>
          <w:rFonts w:eastAsia="Times New Roman" w:cs="Times New Roman"/>
          <w:b/>
          <w:snapToGrid w:val="0"/>
          <w:szCs w:val="20"/>
          <w:lang w:eastAsia="en-US"/>
        </w:rPr>
        <w:t xml:space="preserve"> October 20</w:t>
      </w:r>
    </w:p>
    <w:p w14:paraId="5062A339" w14:textId="43ADCAA4"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Current Events</w:t>
      </w:r>
    </w:p>
    <w:p w14:paraId="731CADAD"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Chapter 8 International Taxation</w:t>
      </w:r>
    </w:p>
    <w:p w14:paraId="2E3FBC3C"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sidRPr="008C4484">
        <w:rPr>
          <w:rFonts w:eastAsia="Times New Roman" w:cs="Times New Roman"/>
          <w:b/>
          <w:i/>
          <w:snapToGrid w:val="0"/>
          <w:szCs w:val="20"/>
          <w:lang w:eastAsia="en-US"/>
        </w:rPr>
        <w:t>Assignments: Q1-7, 12, 18, 19</w:t>
      </w:r>
    </w:p>
    <w:p w14:paraId="5E252356"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Chapter 9 International Transfer Pricing</w:t>
      </w:r>
    </w:p>
    <w:p w14:paraId="51C97667"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sidRPr="008C4484">
        <w:rPr>
          <w:rFonts w:eastAsia="Times New Roman" w:cs="Times New Roman"/>
          <w:b/>
          <w:i/>
          <w:snapToGrid w:val="0"/>
          <w:szCs w:val="20"/>
          <w:lang w:eastAsia="en-US"/>
        </w:rPr>
        <w:t>Assignments: Q1-10</w:t>
      </w:r>
    </w:p>
    <w:p w14:paraId="38D0374B"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sidRPr="008C4484">
        <w:rPr>
          <w:rFonts w:eastAsia="Times New Roman" w:cs="Times New Roman"/>
          <w:b/>
          <w:i/>
          <w:snapToGrid w:val="0"/>
          <w:szCs w:val="20"/>
          <w:lang w:eastAsia="en-US"/>
        </w:rPr>
        <w:t xml:space="preserve"> </w:t>
      </w:r>
      <w:r w:rsidR="00AA7747" w:rsidRPr="00AA7747">
        <w:rPr>
          <w:rFonts w:eastAsia="Times New Roman" w:cs="Times New Roman"/>
          <w:i/>
          <w:snapToGrid w:val="0"/>
          <w:szCs w:val="20"/>
          <w:lang w:eastAsia="en-US"/>
        </w:rPr>
        <w:t>D</w:t>
      </w:r>
      <w:r w:rsidRPr="008C4484">
        <w:rPr>
          <w:rFonts w:eastAsia="Times New Roman" w:cs="Times New Roman"/>
          <w:snapToGrid w:val="0"/>
          <w:szCs w:val="20"/>
          <w:lang w:eastAsia="en-US"/>
        </w:rPr>
        <w:t xml:space="preserve">iscussion of Offshore Investments, Whose Currency?  </w:t>
      </w:r>
      <w:r w:rsidRPr="008C4484">
        <w:rPr>
          <w:rFonts w:eastAsia="Times New Roman" w:cs="Times New Roman"/>
          <w:b/>
          <w:snapToGrid w:val="0"/>
          <w:szCs w:val="20"/>
          <w:lang w:eastAsia="en-US"/>
        </w:rPr>
        <w:t>(ALL students in both 496 and 596 must turn in a write-up of this case.)</w:t>
      </w:r>
    </w:p>
    <w:p w14:paraId="26E604F9"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sidRPr="008C4484">
        <w:rPr>
          <w:rFonts w:eastAsia="Times New Roman" w:cs="Times New Roman"/>
          <w:b/>
          <w:i/>
          <w:snapToGrid w:val="0"/>
          <w:szCs w:val="20"/>
          <w:highlight w:val="yellow"/>
          <w:lang w:eastAsia="en-US"/>
        </w:rPr>
        <w:t>WEBCAST ASSIGNMENT DUE TONIGHT</w:t>
      </w:r>
    </w:p>
    <w:p w14:paraId="61599E4B"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p>
    <w:p w14:paraId="461A9B48" w14:textId="11B25586" w:rsidR="008C4484" w:rsidRPr="008C4484" w:rsidRDefault="00E15710"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Pr>
          <w:rFonts w:eastAsia="Times New Roman" w:cs="Times New Roman"/>
          <w:b/>
          <w:snapToGrid w:val="0"/>
          <w:szCs w:val="20"/>
          <w:lang w:eastAsia="en-US"/>
        </w:rPr>
        <w:t xml:space="preserve">WEEK </w:t>
      </w:r>
      <w:proofErr w:type="gramStart"/>
      <w:r>
        <w:rPr>
          <w:rFonts w:eastAsia="Times New Roman" w:cs="Times New Roman"/>
          <w:b/>
          <w:snapToGrid w:val="0"/>
          <w:szCs w:val="20"/>
          <w:lang w:eastAsia="en-US"/>
        </w:rPr>
        <w:t xml:space="preserve">9  </w:t>
      </w:r>
      <w:r w:rsidR="00C3157C">
        <w:rPr>
          <w:rFonts w:eastAsia="Times New Roman" w:cs="Times New Roman"/>
          <w:b/>
          <w:snapToGrid w:val="0"/>
          <w:szCs w:val="20"/>
          <w:lang w:eastAsia="en-US"/>
        </w:rPr>
        <w:t>October</w:t>
      </w:r>
      <w:proofErr w:type="gramEnd"/>
      <w:r w:rsidR="00C3157C">
        <w:rPr>
          <w:rFonts w:eastAsia="Times New Roman" w:cs="Times New Roman"/>
          <w:b/>
          <w:snapToGrid w:val="0"/>
          <w:szCs w:val="20"/>
          <w:lang w:eastAsia="en-US"/>
        </w:rPr>
        <w:t xml:space="preserve"> 27</w:t>
      </w:r>
    </w:p>
    <w:p w14:paraId="05C3F28D"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Current Events</w:t>
      </w:r>
    </w:p>
    <w:p w14:paraId="38AF1EBF"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Chapter 10 Management Accounting Issues in Multinational Corporations</w:t>
      </w:r>
    </w:p>
    <w:p w14:paraId="313B515E" w14:textId="77777777" w:rsid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sidRPr="008C4484">
        <w:rPr>
          <w:rFonts w:eastAsia="Times New Roman" w:cs="Times New Roman"/>
          <w:b/>
          <w:i/>
          <w:snapToGrid w:val="0"/>
          <w:szCs w:val="20"/>
          <w:lang w:eastAsia="en-US"/>
        </w:rPr>
        <w:t>Assignments:  Q1-9; Exercise 10-2, Ex 10-6</w:t>
      </w:r>
    </w:p>
    <w:p w14:paraId="4BAD3DAB" w14:textId="77777777" w:rsidR="00023F5A" w:rsidRPr="008C4484" w:rsidRDefault="00023F5A"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Pr>
          <w:rFonts w:eastAsia="Times New Roman" w:cs="Times New Roman"/>
          <w:b/>
          <w:i/>
          <w:snapToGrid w:val="0"/>
          <w:szCs w:val="20"/>
          <w:lang w:eastAsia="en-US"/>
        </w:rPr>
        <w:t>Case:  Felix Machine Company</w:t>
      </w:r>
    </w:p>
    <w:p w14:paraId="50239DA4"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p>
    <w:p w14:paraId="0163723A" w14:textId="64F99BDB" w:rsidR="008C4484" w:rsidRDefault="00E15710"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Pr>
          <w:rFonts w:eastAsia="Times New Roman" w:cs="Times New Roman"/>
          <w:b/>
          <w:snapToGrid w:val="0"/>
          <w:szCs w:val="20"/>
          <w:lang w:eastAsia="en-US"/>
        </w:rPr>
        <w:t xml:space="preserve">WEEK 10 </w:t>
      </w:r>
      <w:r w:rsidR="00C3157C">
        <w:rPr>
          <w:rFonts w:eastAsia="Times New Roman" w:cs="Times New Roman"/>
          <w:b/>
          <w:snapToGrid w:val="0"/>
          <w:szCs w:val="20"/>
          <w:lang w:eastAsia="en-US"/>
        </w:rPr>
        <w:t>November 3</w:t>
      </w:r>
    </w:p>
    <w:p w14:paraId="5F21BFC9"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Current Events</w:t>
      </w:r>
    </w:p>
    <w:p w14:paraId="2CC75C03"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snapToGrid w:val="0"/>
          <w:szCs w:val="20"/>
          <w:lang w:eastAsia="en-US"/>
        </w:rPr>
      </w:pPr>
      <w:r w:rsidRPr="008C4484">
        <w:rPr>
          <w:rFonts w:eastAsia="Times New Roman" w:cs="Times New Roman"/>
          <w:snapToGrid w:val="0"/>
          <w:szCs w:val="20"/>
          <w:lang w:eastAsia="en-US"/>
        </w:rPr>
        <w:t>Chapter 11 Auditing and Corporate Governance: An International Perspective</w:t>
      </w:r>
    </w:p>
    <w:p w14:paraId="7721A3CC" w14:textId="77777777" w:rsid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sidRPr="008C4484">
        <w:rPr>
          <w:rFonts w:eastAsia="Times New Roman" w:cs="Times New Roman"/>
          <w:b/>
          <w:i/>
          <w:snapToGrid w:val="0"/>
          <w:szCs w:val="20"/>
          <w:lang w:eastAsia="en-US"/>
        </w:rPr>
        <w:t xml:space="preserve">Assignments: Q1-7, 9, 11, 13, </w:t>
      </w:r>
      <w:proofErr w:type="gramStart"/>
      <w:r w:rsidRPr="008C4484">
        <w:rPr>
          <w:rFonts w:eastAsia="Times New Roman" w:cs="Times New Roman"/>
          <w:b/>
          <w:i/>
          <w:snapToGrid w:val="0"/>
          <w:szCs w:val="20"/>
          <w:lang w:eastAsia="en-US"/>
        </w:rPr>
        <w:t>16  Ex</w:t>
      </w:r>
      <w:proofErr w:type="gramEnd"/>
      <w:r w:rsidRPr="008C4484">
        <w:rPr>
          <w:rFonts w:eastAsia="Times New Roman" w:cs="Times New Roman"/>
          <w:b/>
          <w:i/>
          <w:snapToGrid w:val="0"/>
          <w:szCs w:val="20"/>
          <w:lang w:eastAsia="en-US"/>
        </w:rPr>
        <w:t xml:space="preserve"> 11-1, Ex 11-3, Ex 11-11</w:t>
      </w:r>
    </w:p>
    <w:p w14:paraId="6095B89A" w14:textId="77777777" w:rsidR="00023F5A" w:rsidRPr="008C4484" w:rsidRDefault="00023F5A"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r>
        <w:rPr>
          <w:rFonts w:eastAsia="Times New Roman" w:cs="Times New Roman"/>
          <w:b/>
          <w:i/>
          <w:snapToGrid w:val="0"/>
          <w:szCs w:val="20"/>
          <w:lang w:eastAsia="en-US"/>
        </w:rPr>
        <w:t>Case:  Honda Motor Company</w:t>
      </w:r>
    </w:p>
    <w:p w14:paraId="6AD7D092"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i/>
          <w:snapToGrid w:val="0"/>
          <w:szCs w:val="20"/>
          <w:lang w:eastAsia="en-US"/>
        </w:rPr>
      </w:pPr>
    </w:p>
    <w:p w14:paraId="74696F11"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p>
    <w:p w14:paraId="24C0261B" w14:textId="2C8207D4" w:rsidR="00E15710" w:rsidRDefault="00E15710"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Pr>
          <w:rFonts w:eastAsia="Times New Roman" w:cs="Times New Roman"/>
          <w:b/>
          <w:snapToGrid w:val="0"/>
          <w:szCs w:val="20"/>
          <w:lang w:eastAsia="en-US"/>
        </w:rPr>
        <w:t xml:space="preserve">WEEK 11 </w:t>
      </w:r>
      <w:r w:rsidR="00C3157C">
        <w:rPr>
          <w:rFonts w:eastAsia="Times New Roman" w:cs="Times New Roman"/>
          <w:b/>
          <w:snapToGrid w:val="0"/>
          <w:szCs w:val="20"/>
          <w:lang w:eastAsia="en-US"/>
        </w:rPr>
        <w:t>November 10</w:t>
      </w:r>
    </w:p>
    <w:p w14:paraId="4A86FD8A" w14:textId="7B41C219"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sidRPr="008C4484">
        <w:rPr>
          <w:rFonts w:eastAsia="Times New Roman" w:cs="Times New Roman"/>
          <w:b/>
          <w:snapToGrid w:val="0"/>
          <w:szCs w:val="20"/>
          <w:lang w:eastAsia="en-US"/>
        </w:rPr>
        <w:t xml:space="preserve">No class.  This is the class release date for the Webcast Assignment.  </w:t>
      </w:r>
    </w:p>
    <w:p w14:paraId="37B97F95"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sidRPr="008C4484">
        <w:rPr>
          <w:rFonts w:eastAsia="Times New Roman" w:cs="Times New Roman"/>
          <w:b/>
          <w:snapToGrid w:val="0"/>
          <w:szCs w:val="20"/>
          <w:lang w:eastAsia="en-US"/>
        </w:rPr>
        <w:t>The 10</w:t>
      </w:r>
      <w:r w:rsidRPr="008C4484">
        <w:rPr>
          <w:rFonts w:eastAsia="Times New Roman" w:cs="Times New Roman"/>
          <w:b/>
          <w:snapToGrid w:val="0"/>
          <w:szCs w:val="20"/>
          <w:vertAlign w:val="superscript"/>
          <w:lang w:eastAsia="en-US"/>
        </w:rPr>
        <w:t>th</w:t>
      </w:r>
      <w:r w:rsidRPr="008C4484">
        <w:rPr>
          <w:rFonts w:eastAsia="Times New Roman" w:cs="Times New Roman"/>
          <w:b/>
          <w:snapToGrid w:val="0"/>
          <w:szCs w:val="20"/>
          <w:lang w:eastAsia="en-US"/>
        </w:rPr>
        <w:t xml:space="preserve"> Reflection, which covers the entire semester, is due at midnight tonight.  There is no “WORD OF THE DAY” for the 10</w:t>
      </w:r>
      <w:r w:rsidRPr="008C4484">
        <w:rPr>
          <w:rFonts w:eastAsia="Times New Roman" w:cs="Times New Roman"/>
          <w:b/>
          <w:snapToGrid w:val="0"/>
          <w:szCs w:val="20"/>
          <w:vertAlign w:val="superscript"/>
          <w:lang w:eastAsia="en-US"/>
        </w:rPr>
        <w:t>th</w:t>
      </w:r>
      <w:r w:rsidRPr="008C4484">
        <w:rPr>
          <w:rFonts w:eastAsia="Times New Roman" w:cs="Times New Roman"/>
          <w:b/>
          <w:snapToGrid w:val="0"/>
          <w:szCs w:val="20"/>
          <w:lang w:eastAsia="en-US"/>
        </w:rPr>
        <w:t xml:space="preserve"> reflection.</w:t>
      </w:r>
    </w:p>
    <w:p w14:paraId="626058E9"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sidRPr="008C4484">
        <w:rPr>
          <w:rFonts w:eastAsia="Times New Roman" w:cs="Times New Roman"/>
          <w:b/>
          <w:snapToGrid w:val="0"/>
          <w:szCs w:val="20"/>
          <w:lang w:eastAsia="en-US"/>
        </w:rPr>
        <w:t>ALL assignments must be turned in and complete by midnight tonight to receive credit for the assignments.</w:t>
      </w:r>
    </w:p>
    <w:p w14:paraId="253FBE0F"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sidRPr="008C4484">
        <w:rPr>
          <w:rFonts w:eastAsia="Times New Roman" w:cs="Times New Roman"/>
          <w:b/>
          <w:snapToGrid w:val="0"/>
          <w:szCs w:val="20"/>
          <w:lang w:eastAsia="en-US"/>
        </w:rPr>
        <w:t xml:space="preserve">FAILURE TO TURN IN ALL OF THE HOMEWORK ASSIGNMENTS WILL RESULT </w:t>
      </w:r>
      <w:r w:rsidR="00023F5A">
        <w:rPr>
          <w:rFonts w:eastAsia="Times New Roman" w:cs="Times New Roman"/>
          <w:b/>
          <w:snapToGrid w:val="0"/>
          <w:szCs w:val="20"/>
          <w:lang w:eastAsia="en-US"/>
        </w:rPr>
        <w:t>IN</w:t>
      </w:r>
      <w:r w:rsidRPr="008C4484">
        <w:rPr>
          <w:rFonts w:eastAsia="Times New Roman" w:cs="Times New Roman"/>
          <w:b/>
          <w:snapToGrid w:val="0"/>
          <w:szCs w:val="20"/>
          <w:lang w:eastAsia="en-US"/>
        </w:rPr>
        <w:t xml:space="preserve"> A 1/3 OF A LETTER GRADE REDUCTION IN YOUR COURSE GRADE FOR THE CLASS.  </w:t>
      </w:r>
    </w:p>
    <w:p w14:paraId="196B1001"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p>
    <w:p w14:paraId="3B51C5F0" w14:textId="0827112A" w:rsidR="008C4484" w:rsidRPr="008C4484" w:rsidRDefault="00E15710"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r>
        <w:rPr>
          <w:rFonts w:eastAsia="Times New Roman" w:cs="Times New Roman"/>
          <w:b/>
          <w:snapToGrid w:val="0"/>
          <w:szCs w:val="20"/>
          <w:lang w:eastAsia="en-US"/>
        </w:rPr>
        <w:t xml:space="preserve">WEEK 12 </w:t>
      </w:r>
      <w:r w:rsidR="00C3157C">
        <w:rPr>
          <w:rFonts w:eastAsia="Times New Roman" w:cs="Times New Roman"/>
          <w:b/>
          <w:snapToGrid w:val="0"/>
          <w:szCs w:val="20"/>
          <w:lang w:eastAsia="en-US"/>
        </w:rPr>
        <w:t>November 17</w:t>
      </w:r>
    </w:p>
    <w:p w14:paraId="4B235E48"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lang w:eastAsia="en-US"/>
        </w:rPr>
      </w:pPr>
    </w:p>
    <w:p w14:paraId="26E4BEAF"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u w:val="single"/>
          <w:lang w:eastAsia="en-US"/>
        </w:rPr>
      </w:pPr>
      <w:r w:rsidRPr="008C4484">
        <w:rPr>
          <w:rFonts w:eastAsia="Times New Roman" w:cs="Times New Roman"/>
          <w:b/>
          <w:snapToGrid w:val="0"/>
          <w:szCs w:val="20"/>
          <w:u w:val="single"/>
          <w:lang w:eastAsia="en-US"/>
        </w:rPr>
        <w:t>Final Exam Due, 6 PM</w:t>
      </w:r>
    </w:p>
    <w:p w14:paraId="307400D7" w14:textId="77777777" w:rsidR="008C4484" w:rsidRPr="008C4484" w:rsidRDefault="008C4484" w:rsidP="008C4484">
      <w:pPr>
        <w:widowControl w:val="0"/>
        <w:suppressAutoHyphens w:val="0"/>
        <w:spacing w:before="0" w:beforeAutospacing="0" w:after="0" w:afterAutospacing="0" w:line="240" w:lineRule="auto"/>
        <w:ind w:firstLine="0"/>
        <w:rPr>
          <w:rFonts w:eastAsia="Times New Roman" w:cs="Times New Roman"/>
          <w:b/>
          <w:snapToGrid w:val="0"/>
          <w:szCs w:val="20"/>
          <w:u w:val="single"/>
          <w:lang w:eastAsia="en-US"/>
        </w:rPr>
      </w:pPr>
    </w:p>
    <w:p w14:paraId="6D50F399" w14:textId="77777777" w:rsidR="0009576F" w:rsidRDefault="0009576F"/>
    <w:sectPr w:rsidR="0009576F" w:rsidSect="00D13679">
      <w:footerReference w:type="default" r:id="rId14"/>
      <w:pgSz w:w="12240" w:h="15840"/>
      <w:pgMar w:top="720" w:right="1440" w:bottom="19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5E620" w14:textId="77777777" w:rsidR="00320963" w:rsidRDefault="00320963">
      <w:pPr>
        <w:spacing w:before="0" w:after="0" w:line="240" w:lineRule="auto"/>
      </w:pPr>
      <w:r>
        <w:separator/>
      </w:r>
    </w:p>
  </w:endnote>
  <w:endnote w:type="continuationSeparator" w:id="0">
    <w:p w14:paraId="4143FF3B" w14:textId="77777777" w:rsidR="00320963" w:rsidRDefault="003209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E92A6" w14:textId="378078C4" w:rsidR="006773FE" w:rsidRDefault="00DA5A77">
    <w:pPr>
      <w:widowControl w:val="0"/>
      <w:jc w:val="center"/>
      <w:rPr>
        <w:rFonts w:ascii="Courier" w:hAnsi="Courier"/>
        <w:snapToGrid w:val="0"/>
      </w:rPr>
    </w:pPr>
    <w:r>
      <w:rPr>
        <w:rFonts w:ascii="Courier" w:hAnsi="Courier"/>
        <w:snapToGrid w:val="0"/>
      </w:rPr>
      <w:fldChar w:fldCharType="begin"/>
    </w:r>
    <w:r>
      <w:rPr>
        <w:rFonts w:ascii="Courier" w:hAnsi="Courier"/>
        <w:snapToGrid w:val="0"/>
      </w:rPr>
      <w:instrText>PAGE</w:instrText>
    </w:r>
    <w:r>
      <w:rPr>
        <w:rFonts w:ascii="Courier" w:hAnsi="Courier"/>
        <w:snapToGrid w:val="0"/>
      </w:rPr>
      <w:fldChar w:fldCharType="separate"/>
    </w:r>
    <w:r w:rsidR="00152021">
      <w:rPr>
        <w:rFonts w:ascii="Courier" w:hAnsi="Courier"/>
        <w:noProof/>
        <w:snapToGrid w:val="0"/>
      </w:rPr>
      <w:t>8</w:t>
    </w:r>
    <w:r>
      <w:rPr>
        <w:rFonts w:ascii="Courier" w:hAnsi="Courie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4BFFD" w14:textId="77777777" w:rsidR="00320963" w:rsidRDefault="00320963">
      <w:pPr>
        <w:spacing w:before="0" w:after="0" w:line="240" w:lineRule="auto"/>
      </w:pPr>
      <w:r>
        <w:separator/>
      </w:r>
    </w:p>
  </w:footnote>
  <w:footnote w:type="continuationSeparator" w:id="0">
    <w:p w14:paraId="3994C9F3" w14:textId="77777777" w:rsidR="00320963" w:rsidRDefault="0032096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7588"/>
    <w:multiLevelType w:val="hybridMultilevel"/>
    <w:tmpl w:val="4BFA265A"/>
    <w:lvl w:ilvl="0" w:tplc="482059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F01749"/>
    <w:multiLevelType w:val="hybridMultilevel"/>
    <w:tmpl w:val="F272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6266E"/>
    <w:multiLevelType w:val="hybridMultilevel"/>
    <w:tmpl w:val="66427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A585E"/>
    <w:multiLevelType w:val="hybridMultilevel"/>
    <w:tmpl w:val="CF2A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67738"/>
    <w:multiLevelType w:val="hybridMultilevel"/>
    <w:tmpl w:val="EE6E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E1D8B"/>
    <w:multiLevelType w:val="hybridMultilevel"/>
    <w:tmpl w:val="3FE4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10151"/>
    <w:multiLevelType w:val="hybridMultilevel"/>
    <w:tmpl w:val="6B0C226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B2EBF"/>
    <w:multiLevelType w:val="hybridMultilevel"/>
    <w:tmpl w:val="06428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312EE"/>
    <w:multiLevelType w:val="hybridMultilevel"/>
    <w:tmpl w:val="F2C6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B2290"/>
    <w:multiLevelType w:val="hybridMultilevel"/>
    <w:tmpl w:val="D368E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526D6"/>
    <w:multiLevelType w:val="hybridMultilevel"/>
    <w:tmpl w:val="4F8C2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0"/>
  </w:num>
  <w:num w:numId="5">
    <w:abstractNumId w:val="8"/>
  </w:num>
  <w:num w:numId="6">
    <w:abstractNumId w:val="10"/>
  </w:num>
  <w:num w:numId="7">
    <w:abstractNumId w:val="1"/>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84"/>
    <w:rsid w:val="00023F5A"/>
    <w:rsid w:val="00075AF7"/>
    <w:rsid w:val="0009576F"/>
    <w:rsid w:val="000D02CC"/>
    <w:rsid w:val="00110DE5"/>
    <w:rsid w:val="00152021"/>
    <w:rsid w:val="00175D2E"/>
    <w:rsid w:val="00196BD3"/>
    <w:rsid w:val="001B009A"/>
    <w:rsid w:val="0024292C"/>
    <w:rsid w:val="002449B3"/>
    <w:rsid w:val="002C6E27"/>
    <w:rsid w:val="00320963"/>
    <w:rsid w:val="00373B3A"/>
    <w:rsid w:val="004F4CCA"/>
    <w:rsid w:val="00562BB7"/>
    <w:rsid w:val="005969B1"/>
    <w:rsid w:val="005A2F3D"/>
    <w:rsid w:val="005D09A6"/>
    <w:rsid w:val="006918D9"/>
    <w:rsid w:val="00755A18"/>
    <w:rsid w:val="0076611B"/>
    <w:rsid w:val="007775AE"/>
    <w:rsid w:val="007A59AA"/>
    <w:rsid w:val="008C4484"/>
    <w:rsid w:val="008C709E"/>
    <w:rsid w:val="008D67A8"/>
    <w:rsid w:val="009C6BB5"/>
    <w:rsid w:val="009E1D44"/>
    <w:rsid w:val="009F3229"/>
    <w:rsid w:val="00AA7747"/>
    <w:rsid w:val="00B22073"/>
    <w:rsid w:val="00B33967"/>
    <w:rsid w:val="00B6758B"/>
    <w:rsid w:val="00C3157C"/>
    <w:rsid w:val="00D235BB"/>
    <w:rsid w:val="00D6778C"/>
    <w:rsid w:val="00DA5A77"/>
    <w:rsid w:val="00DD0C26"/>
    <w:rsid w:val="00E1474F"/>
    <w:rsid w:val="00E15710"/>
    <w:rsid w:val="00E27762"/>
    <w:rsid w:val="00E47698"/>
    <w:rsid w:val="00ED7BD1"/>
    <w:rsid w:val="00F6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5D6E"/>
  <w15:chartTrackingRefBased/>
  <w15:docId w15:val="{8367C6F0-F9FD-4BD2-9138-9FB348DD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27"/>
    <w:pPr>
      <w:suppressAutoHyphens/>
      <w:jc w:val="left"/>
    </w:pPr>
    <w:rPr>
      <w:rFonts w:ascii="Times New Roman" w:eastAsiaTheme="minorEastAsia" w:hAnsi="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84"/>
    <w:pPr>
      <w:ind w:left="720"/>
      <w:contextualSpacing/>
    </w:pPr>
  </w:style>
  <w:style w:type="paragraph" w:styleId="BalloonText">
    <w:name w:val="Balloon Text"/>
    <w:basedOn w:val="Normal"/>
    <w:link w:val="BalloonTextChar"/>
    <w:uiPriority w:val="99"/>
    <w:semiHidden/>
    <w:unhideWhenUsed/>
    <w:rsid w:val="001520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021"/>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DD0C26"/>
    <w:rPr>
      <w:sz w:val="16"/>
      <w:szCs w:val="16"/>
    </w:rPr>
  </w:style>
  <w:style w:type="paragraph" w:styleId="CommentText">
    <w:name w:val="annotation text"/>
    <w:basedOn w:val="Normal"/>
    <w:link w:val="CommentTextChar"/>
    <w:uiPriority w:val="99"/>
    <w:semiHidden/>
    <w:unhideWhenUsed/>
    <w:rsid w:val="00DD0C26"/>
    <w:pPr>
      <w:spacing w:line="240" w:lineRule="auto"/>
    </w:pPr>
    <w:rPr>
      <w:sz w:val="20"/>
      <w:szCs w:val="20"/>
    </w:rPr>
  </w:style>
  <w:style w:type="character" w:customStyle="1" w:styleId="CommentTextChar">
    <w:name w:val="Comment Text Char"/>
    <w:basedOn w:val="DefaultParagraphFont"/>
    <w:link w:val="CommentText"/>
    <w:uiPriority w:val="99"/>
    <w:semiHidden/>
    <w:rsid w:val="00DD0C26"/>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D0C26"/>
    <w:rPr>
      <w:b/>
      <w:bCs/>
    </w:rPr>
  </w:style>
  <w:style w:type="character" w:customStyle="1" w:styleId="CommentSubjectChar">
    <w:name w:val="Comment Subject Char"/>
    <w:basedOn w:val="CommentTextChar"/>
    <w:link w:val="CommentSubject"/>
    <w:uiPriority w:val="99"/>
    <w:semiHidden/>
    <w:rsid w:val="00DD0C26"/>
    <w:rPr>
      <w:rFonts w:ascii="Times New Roman" w:eastAsiaTheme="minorEastAsia" w:hAnsi="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iastate.edu/academic_conduct/" TargetMode="External"/><Relationship Id="rId13" Type="http://schemas.openxmlformats.org/officeDocument/2006/relationships/hyperlink" Target="mailto:commctr@iastate.edu" TargetMode="External"/><Relationship Id="rId3" Type="http://schemas.openxmlformats.org/officeDocument/2006/relationships/settings" Target="settings.xml"/><Relationship Id="rId7" Type="http://schemas.openxmlformats.org/officeDocument/2006/relationships/hyperlink" Target="mailto:cjeffrey@iastate.edu" TargetMode="External"/><Relationship Id="rId12" Type="http://schemas.openxmlformats.org/officeDocument/2006/relationships/hyperlink" Target="http://www.kpmg-institutes.com/institutes/ifrs-institut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wc.com/us/en/cfodirect/multimedia/webcast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y.com/gl/en/issues/thought-center-webcasts" TargetMode="External"/><Relationship Id="rId4" Type="http://schemas.openxmlformats.org/officeDocument/2006/relationships/webSettings" Target="webSettings.xml"/><Relationship Id="rId9" Type="http://schemas.openxmlformats.org/officeDocument/2006/relationships/hyperlink" Target="http://www.usdbriefs.com/calendar/thyme/thyme/index.php?v=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Cynthia G [ACCT]</dc:creator>
  <cp:keywords/>
  <dc:description/>
  <cp:lastModifiedBy>Laura A Swenson</cp:lastModifiedBy>
  <cp:revision>2</cp:revision>
  <cp:lastPrinted>2020-08-27T16:40:00Z</cp:lastPrinted>
  <dcterms:created xsi:type="dcterms:W3CDTF">2021-01-22T18:54:00Z</dcterms:created>
  <dcterms:modified xsi:type="dcterms:W3CDTF">2021-01-22T18:54:00Z</dcterms:modified>
</cp:coreProperties>
</file>